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8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19520" cy="592455"/>
                <wp:effectExtent l="0" t="0" r="0" b="762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319520" cy="592455"/>
                          <a:chExt cx="6319520" cy="59245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5744" y="49790"/>
                            <a:ext cx="1355344" cy="83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054" y="3054"/>
                            <a:ext cx="6313170" cy="586105"/>
                          </a:xfrm>
                          <a:prstGeom prst="rect">
                            <a:avLst/>
                          </a:prstGeom>
                          <a:ln w="6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33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3921" w:val="left" w:leader="none"/>
                                  <w:tab w:pos="6808" w:val="left" w:leader="none"/>
                                </w:tabs>
                                <w:spacing w:before="0"/>
                                <w:ind w:left="1041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717171"/>
                                  <w:spacing w:val="-6"/>
                                  <w:sz w:val="19"/>
                                </w:rPr>
                                <w:t>Protocol</w:t>
                              </w:r>
                              <w:r>
                                <w:rPr>
                                  <w:color w:val="717171"/>
                                  <w:spacing w:val="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717171"/>
                                  <w:spacing w:val="-5"/>
                                  <w:sz w:val="19"/>
                                </w:rPr>
                                <w:t>No:</w:t>
                              </w:r>
                              <w:r>
                                <w:rPr>
                                  <w:color w:val="717171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color w:val="717171"/>
                                  <w:spacing w:val="-6"/>
                                  <w:sz w:val="19"/>
                                </w:rPr>
                                <w:t>Approval</w:t>
                              </w:r>
                              <w:r>
                                <w:rPr>
                                  <w:color w:val="717171"/>
                                  <w:spacing w:val="-2"/>
                                  <w:sz w:val="19"/>
                                </w:rPr>
                                <w:t> Date:</w:t>
                              </w:r>
                              <w:r>
                                <w:rPr>
                                  <w:color w:val="717171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color w:val="717171"/>
                                  <w:spacing w:val="-6"/>
                                  <w:sz w:val="19"/>
                                </w:rPr>
                                <w:t>Expiration</w:t>
                              </w:r>
                              <w:r>
                                <w:rPr>
                                  <w:color w:val="717171"/>
                                  <w:spacing w:val="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717171"/>
                                  <w:spacing w:val="-2"/>
                                  <w:sz w:val="19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7.6pt;height:46.65pt;mso-position-horizontal-relative:char;mso-position-vertical-relative:line" id="docshapegroup1" coordorigin="0,0" coordsize="9952,933">
                <v:shape style="position:absolute;left:3898;top:78;width:2135;height:132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;top:4;width:9942;height:923" type="#_x0000_t202" id="docshape3" filled="false" stroked="true" strokeweight=".481pt" strokecolor="#000000">
                  <v:textbox inset="0,0,0,0">
                    <w:txbxContent>
                      <w:p>
                        <w:pPr>
                          <w:spacing w:line="240" w:lineRule="auto" w:before="133"/>
                          <w:rPr>
                            <w:sz w:val="19"/>
                          </w:rPr>
                        </w:pPr>
                      </w:p>
                      <w:p>
                        <w:pPr>
                          <w:tabs>
                            <w:tab w:pos="3921" w:val="left" w:leader="none"/>
                            <w:tab w:pos="6808" w:val="left" w:leader="none"/>
                          </w:tabs>
                          <w:spacing w:before="0"/>
                          <w:ind w:left="1041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717171"/>
                            <w:spacing w:val="-6"/>
                            <w:sz w:val="19"/>
                          </w:rPr>
                          <w:t>Protocol</w:t>
                        </w:r>
                        <w:r>
                          <w:rPr>
                            <w:color w:val="717171"/>
                            <w:spacing w:val="1"/>
                            <w:sz w:val="19"/>
                          </w:rPr>
                          <w:t> </w:t>
                        </w:r>
                        <w:r>
                          <w:rPr>
                            <w:color w:val="717171"/>
                            <w:spacing w:val="-5"/>
                            <w:sz w:val="19"/>
                          </w:rPr>
                          <w:t>No:</w:t>
                        </w:r>
                        <w:r>
                          <w:rPr>
                            <w:color w:val="717171"/>
                            <w:sz w:val="19"/>
                          </w:rPr>
                          <w:tab/>
                        </w:r>
                        <w:r>
                          <w:rPr>
                            <w:color w:val="717171"/>
                            <w:spacing w:val="-6"/>
                            <w:sz w:val="19"/>
                          </w:rPr>
                          <w:t>Approval</w:t>
                        </w:r>
                        <w:r>
                          <w:rPr>
                            <w:color w:val="717171"/>
                            <w:spacing w:val="-2"/>
                            <w:sz w:val="19"/>
                          </w:rPr>
                          <w:t> Date:</w:t>
                        </w:r>
                        <w:r>
                          <w:rPr>
                            <w:color w:val="717171"/>
                            <w:sz w:val="19"/>
                          </w:rPr>
                          <w:tab/>
                        </w:r>
                        <w:r>
                          <w:rPr>
                            <w:color w:val="717171"/>
                            <w:spacing w:val="-6"/>
                            <w:sz w:val="19"/>
                          </w:rPr>
                          <w:t>Expiration</w:t>
                        </w:r>
                        <w:r>
                          <w:rPr>
                            <w:color w:val="717171"/>
                            <w:spacing w:val="6"/>
                            <w:sz w:val="19"/>
                          </w:rPr>
                          <w:t> </w:t>
                        </w:r>
                        <w:r>
                          <w:rPr>
                            <w:color w:val="717171"/>
                            <w:spacing w:val="-2"/>
                            <w:sz w:val="19"/>
                          </w:rPr>
                          <w:t>Date: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31"/>
      </w:pPr>
    </w:p>
    <w:p>
      <w:pPr>
        <w:pStyle w:val="Heading1"/>
        <w:spacing w:line="290" w:lineRule="auto"/>
      </w:pPr>
      <w:bookmarkStart w:name="APPLICATION FOR RESEARCH OR TEACHING PRO" w:id="1"/>
      <w:bookmarkEnd w:id="1"/>
      <w:r>
        <w:rPr>
          <w:b w:val="0"/>
        </w:rPr>
      </w:r>
      <w:r>
        <w:rPr>
          <w:color w:val="010101"/>
          <w:w w:val="105"/>
        </w:rPr>
        <w:t>APPLICATION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FOR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RESEARCH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OR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TEACHING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PROJECT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INVOLYING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RECOMBINANT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DNA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OR BIOLOGICALLY HAZARDOUS MATERIALS</w:t>
      </w:r>
    </w:p>
    <w:p>
      <w:pPr>
        <w:pStyle w:val="BodyText"/>
        <w:spacing w:before="120"/>
        <w:ind w:left="464" w:right="456"/>
        <w:jc w:val="center"/>
      </w:pPr>
      <w:r>
        <w:rPr>
          <w:color w:val="010101"/>
          <w:w w:val="105"/>
        </w:rPr>
        <w:t>SANTA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CLARA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UNIVERSITY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BIOSAFETY</w:t>
      </w:r>
      <w:r>
        <w:rPr>
          <w:color w:val="010101"/>
          <w:spacing w:val="-9"/>
          <w:w w:val="105"/>
        </w:rPr>
        <w:t> </w:t>
      </w:r>
      <w:r>
        <w:rPr>
          <w:color w:val="010101"/>
          <w:spacing w:val="-2"/>
          <w:w w:val="105"/>
        </w:rPr>
        <w:t>COMMITTEE</w:t>
      </w:r>
    </w:p>
    <w:p>
      <w:pPr>
        <w:pStyle w:val="BodyText"/>
        <w:spacing w:line="252" w:lineRule="auto" w:before="127"/>
        <w:ind w:left="908" w:right="881"/>
        <w:jc w:val="both"/>
      </w:pPr>
      <w:r>
        <w:rPr>
          <w:color w:val="010101"/>
          <w:w w:val="105"/>
        </w:rPr>
        <w:t>It</w:t>
      </w:r>
      <w:r>
        <w:rPr>
          <w:color w:val="010101"/>
          <w:w w:val="105"/>
        </w:rPr>
        <w:t> is</w:t>
      </w:r>
      <w:r>
        <w:rPr>
          <w:color w:val="010101"/>
          <w:w w:val="105"/>
        </w:rPr>
        <w:t> the</w:t>
      </w:r>
      <w:r>
        <w:rPr>
          <w:color w:val="010101"/>
          <w:w w:val="105"/>
        </w:rPr>
        <w:t> instructor's</w:t>
      </w:r>
      <w:r>
        <w:rPr>
          <w:color w:val="010101"/>
          <w:w w:val="105"/>
        </w:rPr>
        <w:t> or</w:t>
      </w:r>
      <w:r>
        <w:rPr>
          <w:color w:val="010101"/>
          <w:w w:val="105"/>
        </w:rPr>
        <w:t> investigator's</w:t>
      </w:r>
      <w:r>
        <w:rPr>
          <w:color w:val="010101"/>
          <w:w w:val="105"/>
        </w:rPr>
        <w:t> responsibility</w:t>
      </w:r>
      <w:r>
        <w:rPr>
          <w:color w:val="010101"/>
          <w:w w:val="105"/>
        </w:rPr>
        <w:t> to</w:t>
      </w:r>
      <w:r>
        <w:rPr>
          <w:color w:val="010101"/>
          <w:w w:val="105"/>
        </w:rPr>
        <w:t> provide</w:t>
      </w:r>
      <w:r>
        <w:rPr>
          <w:color w:val="010101"/>
          <w:w w:val="105"/>
        </w:rPr>
        <w:t> complete</w:t>
      </w:r>
      <w:r>
        <w:rPr>
          <w:color w:val="010101"/>
          <w:w w:val="105"/>
        </w:rPr>
        <w:t> information</w:t>
      </w:r>
      <w:r>
        <w:rPr>
          <w:color w:val="010101"/>
          <w:w w:val="105"/>
        </w:rPr>
        <w:t> about</w:t>
      </w:r>
      <w:r>
        <w:rPr>
          <w:color w:val="010101"/>
          <w:w w:val="105"/>
        </w:rPr>
        <w:t> teaching</w:t>
      </w:r>
      <w:r>
        <w:rPr>
          <w:color w:val="010101"/>
          <w:w w:val="105"/>
        </w:rPr>
        <w:t> and</w:t>
      </w:r>
      <w:r>
        <w:rPr>
          <w:color w:val="010101"/>
          <w:w w:val="105"/>
        </w:rPr>
        <w:t> research procedures</w:t>
      </w:r>
      <w:r>
        <w:rPr>
          <w:color w:val="010101"/>
          <w:w w:val="105"/>
        </w:rPr>
        <w:t> involving</w:t>
      </w:r>
      <w:r>
        <w:rPr>
          <w:color w:val="010101"/>
          <w:w w:val="105"/>
        </w:rPr>
        <w:t> recombinant</w:t>
      </w:r>
      <w:r>
        <w:rPr>
          <w:color w:val="010101"/>
          <w:w w:val="105"/>
        </w:rPr>
        <w:t> DNA</w:t>
      </w:r>
      <w:r>
        <w:rPr>
          <w:color w:val="010101"/>
          <w:w w:val="105"/>
        </w:rPr>
        <w:t> (rDNA)</w:t>
      </w:r>
      <w:r>
        <w:rPr>
          <w:color w:val="010101"/>
          <w:w w:val="105"/>
        </w:rPr>
        <w:t> and/or</w:t>
      </w:r>
      <w:r>
        <w:rPr>
          <w:color w:val="010101"/>
          <w:w w:val="105"/>
        </w:rPr>
        <w:t> biologically</w:t>
      </w:r>
      <w:r>
        <w:rPr>
          <w:color w:val="010101"/>
          <w:w w:val="105"/>
        </w:rPr>
        <w:t> hazardous</w:t>
      </w:r>
      <w:r>
        <w:rPr>
          <w:color w:val="010101"/>
          <w:w w:val="105"/>
        </w:rPr>
        <w:t> materials.</w:t>
      </w:r>
      <w:r>
        <w:rPr>
          <w:color w:val="010101"/>
          <w:w w:val="105"/>
        </w:rPr>
        <w:t> The</w:t>
      </w:r>
      <w:r>
        <w:rPr>
          <w:color w:val="010101"/>
          <w:w w:val="105"/>
        </w:rPr>
        <w:t> Santa</w:t>
      </w:r>
      <w:r>
        <w:rPr>
          <w:color w:val="010101"/>
          <w:w w:val="105"/>
        </w:rPr>
        <w:t> Clara</w:t>
      </w:r>
      <w:r>
        <w:rPr>
          <w:color w:val="010101"/>
          <w:w w:val="105"/>
        </w:rPr>
        <w:t> University Biosafety</w:t>
      </w:r>
      <w:r>
        <w:rPr>
          <w:color w:val="010101"/>
          <w:w w:val="105"/>
        </w:rPr>
        <w:t> Committee</w:t>
      </w:r>
      <w:r>
        <w:rPr>
          <w:color w:val="010101"/>
          <w:w w:val="105"/>
        </w:rPr>
        <w:t> (BSC)</w:t>
      </w:r>
      <w:r>
        <w:rPr>
          <w:color w:val="010101"/>
          <w:w w:val="105"/>
        </w:rPr>
        <w:t> reviews</w:t>
      </w:r>
      <w:r>
        <w:rPr>
          <w:color w:val="010101"/>
          <w:w w:val="105"/>
        </w:rPr>
        <w:t> all</w:t>
      </w:r>
      <w:r>
        <w:rPr>
          <w:color w:val="010101"/>
          <w:w w:val="105"/>
        </w:rPr>
        <w:t> requests</w:t>
      </w:r>
      <w:r>
        <w:rPr>
          <w:color w:val="010101"/>
          <w:w w:val="105"/>
        </w:rPr>
        <w:t> to</w:t>
      </w:r>
      <w:r>
        <w:rPr>
          <w:color w:val="010101"/>
          <w:w w:val="105"/>
        </w:rPr>
        <w:t> conduct</w:t>
      </w:r>
      <w:r>
        <w:rPr>
          <w:color w:val="010101"/>
          <w:w w:val="105"/>
        </w:rPr>
        <w:t> teaching</w:t>
      </w:r>
      <w:r>
        <w:rPr>
          <w:color w:val="010101"/>
          <w:w w:val="105"/>
        </w:rPr>
        <w:t> and/or</w:t>
      </w:r>
      <w:r>
        <w:rPr>
          <w:color w:val="010101"/>
          <w:w w:val="105"/>
        </w:rPr>
        <w:t> research</w:t>
      </w:r>
      <w:r>
        <w:rPr>
          <w:color w:val="010101"/>
          <w:w w:val="105"/>
        </w:rPr>
        <w:t> activities</w:t>
      </w:r>
      <w:r>
        <w:rPr>
          <w:color w:val="010101"/>
          <w:w w:val="105"/>
        </w:rPr>
        <w:t> involving</w:t>
      </w:r>
      <w:r>
        <w:rPr>
          <w:color w:val="010101"/>
          <w:w w:val="105"/>
        </w:rPr>
        <w:t> rDNA</w:t>
      </w:r>
      <w:r>
        <w:rPr>
          <w:color w:val="010101"/>
          <w:w w:val="105"/>
        </w:rPr>
        <w:t> and biologically</w:t>
      </w:r>
      <w:r>
        <w:rPr>
          <w:color w:val="010101"/>
          <w:w w:val="105"/>
        </w:rPr>
        <w:t> hazardous</w:t>
      </w:r>
      <w:r>
        <w:rPr>
          <w:color w:val="010101"/>
          <w:w w:val="105"/>
        </w:rPr>
        <w:t> materials.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Because</w:t>
      </w:r>
      <w:r>
        <w:rPr>
          <w:color w:val="010101"/>
          <w:w w:val="105"/>
        </w:rPr>
        <w:t> the</w:t>
      </w:r>
      <w:r>
        <w:rPr>
          <w:color w:val="010101"/>
          <w:w w:val="105"/>
        </w:rPr>
        <w:t> persons</w:t>
      </w:r>
      <w:r>
        <w:rPr>
          <w:color w:val="010101"/>
          <w:w w:val="105"/>
        </w:rPr>
        <w:t> reviewing</w:t>
      </w:r>
      <w:r>
        <w:rPr>
          <w:color w:val="010101"/>
          <w:w w:val="105"/>
        </w:rPr>
        <w:t> your</w:t>
      </w:r>
      <w:r>
        <w:rPr>
          <w:color w:val="010101"/>
          <w:w w:val="105"/>
        </w:rPr>
        <w:t> application</w:t>
      </w:r>
      <w:r>
        <w:rPr>
          <w:color w:val="010101"/>
          <w:w w:val="105"/>
        </w:rPr>
        <w:t> may</w:t>
      </w:r>
      <w:r>
        <w:rPr>
          <w:color w:val="010101"/>
          <w:w w:val="105"/>
        </w:rPr>
        <w:t> be</w:t>
      </w:r>
      <w:r>
        <w:rPr>
          <w:color w:val="010101"/>
          <w:w w:val="105"/>
        </w:rPr>
        <w:t> entirely</w:t>
      </w:r>
      <w:r>
        <w:rPr>
          <w:color w:val="010101"/>
          <w:w w:val="105"/>
        </w:rPr>
        <w:t> unfamiliar</w:t>
      </w:r>
      <w:r>
        <w:rPr>
          <w:color w:val="010101"/>
          <w:w w:val="105"/>
        </w:rPr>
        <w:t> with</w:t>
      </w:r>
      <w:r>
        <w:rPr>
          <w:color w:val="010101"/>
          <w:w w:val="105"/>
        </w:rPr>
        <w:t> the field</w:t>
      </w:r>
      <w:r>
        <w:rPr>
          <w:color w:val="010101"/>
          <w:w w:val="105"/>
        </w:rPr>
        <w:t> of</w:t>
      </w:r>
      <w:r>
        <w:rPr>
          <w:color w:val="010101"/>
          <w:w w:val="105"/>
        </w:rPr>
        <w:t> study</w:t>
      </w:r>
      <w:r>
        <w:rPr>
          <w:color w:val="010101"/>
          <w:w w:val="105"/>
        </w:rPr>
        <w:t> involved,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please</w:t>
      </w:r>
      <w:r>
        <w:rPr>
          <w:color w:val="010101"/>
          <w:w w:val="105"/>
        </w:rPr>
        <w:t> present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the</w:t>
      </w:r>
      <w:r>
        <w:rPr>
          <w:color w:val="010101"/>
          <w:w w:val="105"/>
        </w:rPr>
        <w:t> request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in</w:t>
      </w:r>
      <w:r>
        <w:rPr>
          <w:color w:val="010101"/>
          <w:w w:val="105"/>
        </w:rPr>
        <w:t> non-technical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terms</w:t>
      </w:r>
      <w:r>
        <w:rPr>
          <w:color w:val="010101"/>
          <w:w w:val="105"/>
        </w:rPr>
        <w:t> understandable</w:t>
      </w:r>
      <w:r>
        <w:rPr>
          <w:color w:val="010101"/>
          <w:w w:val="105"/>
        </w:rPr>
        <w:t> to</w:t>
      </w:r>
      <w:r>
        <w:rPr>
          <w:color w:val="010101"/>
          <w:w w:val="105"/>
        </w:rPr>
        <w:t> the</w:t>
      </w:r>
      <w:r>
        <w:rPr>
          <w:color w:val="010101"/>
          <w:w w:val="105"/>
        </w:rPr>
        <w:t> BSC.</w:t>
      </w:r>
      <w:r>
        <w:rPr>
          <w:color w:val="010101"/>
          <w:w w:val="105"/>
        </w:rPr>
        <w:t> Please electronically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submit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a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copy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of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your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complete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application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and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any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other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material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or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background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information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that will assist the Biosafety Committee</w:t>
      </w:r>
      <w:r>
        <w:rPr>
          <w:color w:val="010101"/>
          <w:spacing w:val="23"/>
          <w:w w:val="105"/>
        </w:rPr>
        <w:t> </w:t>
      </w:r>
      <w:r>
        <w:rPr>
          <w:color w:val="010101"/>
          <w:w w:val="105"/>
        </w:rPr>
        <w:t>in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its review. Full links to reference materials can be found on page 6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of application.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tabs>
          <w:tab w:pos="2528" w:val="left" w:leader="none"/>
        </w:tabs>
        <w:ind w:right="78"/>
        <w:jc w:val="center"/>
      </w:pPr>
      <w:r>
        <w:rPr>
          <w:position w:val="-4"/>
        </w:rPr>
        <w:drawing>
          <wp:inline distT="0" distB="0" distL="0" distR="0">
            <wp:extent cx="207264" cy="20726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64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spacing w:val="40"/>
          <w:sz w:val="20"/>
        </w:rPr>
        <w:t> </w:t>
      </w:r>
      <w:r>
        <w:rPr>
          <w:color w:val="010101"/>
        </w:rPr>
        <w:t>New Application</w:t>
        <w:tab/>
      </w:r>
      <w:r>
        <w:rPr>
          <w:color w:val="010101"/>
          <w:position w:val="-4"/>
        </w:rPr>
        <w:drawing>
          <wp:inline distT="0" distB="0" distL="0" distR="0">
            <wp:extent cx="207264" cy="20726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64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10101"/>
          <w:position w:val="-4"/>
        </w:rPr>
      </w:r>
      <w:r>
        <w:rPr>
          <w:color w:val="010101"/>
          <w:spacing w:val="40"/>
        </w:rPr>
        <w:t> </w:t>
      </w:r>
      <w:r>
        <w:rPr>
          <w:color w:val="010101"/>
        </w:rPr>
        <w:t>Annual</w:t>
      </w:r>
    </w:p>
    <w:p>
      <w:pPr>
        <w:pStyle w:val="BodyText"/>
        <w:tabs>
          <w:tab w:pos="5505" w:val="left" w:leader="none"/>
        </w:tabs>
        <w:spacing w:before="217"/>
        <w:ind w:left="1807"/>
      </w:pPr>
      <w:r>
        <w:rPr>
          <w:color w:val="010101"/>
        </w:rPr>
        <w:t>Renewal:</w:t>
      </w:r>
      <w:r>
        <w:rPr>
          <w:color w:val="010101"/>
          <w:spacing w:val="-6"/>
        </w:rPr>
        <w:t> </w:t>
      </w:r>
      <w:r>
        <w:rPr>
          <w:color w:val="010101"/>
        </w:rPr>
        <w:t>Date</w:t>
      </w:r>
      <w:r>
        <w:rPr>
          <w:color w:val="010101"/>
          <w:spacing w:val="-5"/>
        </w:rPr>
        <w:t> </w:t>
      </w:r>
      <w:r>
        <w:rPr>
          <w:color w:val="010101"/>
        </w:rPr>
        <w:t>of</w:t>
      </w:r>
      <w:r>
        <w:rPr>
          <w:color w:val="010101"/>
          <w:spacing w:val="-4"/>
        </w:rPr>
        <w:t> </w:t>
      </w:r>
      <w:r>
        <w:rPr>
          <w:color w:val="010101"/>
          <w:spacing w:val="-2"/>
        </w:rPr>
        <w:t>Request</w:t>
      </w:r>
      <w:r>
        <w:rPr>
          <w:color w:val="010101"/>
        </w:rPr>
        <w:tab/>
      </w:r>
      <w:r>
        <w:rPr>
          <w:color w:val="010101"/>
          <w:spacing w:val="-6"/>
        </w:rPr>
        <w:t>Anticipated</w:t>
      </w:r>
      <w:r>
        <w:rPr>
          <w:color w:val="010101"/>
          <w:spacing w:val="-3"/>
        </w:rPr>
        <w:t> </w:t>
      </w:r>
      <w:r>
        <w:rPr>
          <w:color w:val="010101"/>
          <w:spacing w:val="-6"/>
        </w:rPr>
        <w:t>Project</w:t>
      </w:r>
      <w:r>
        <w:rPr>
          <w:color w:val="010101"/>
          <w:spacing w:val="-2"/>
        </w:rPr>
        <w:t> </w:t>
      </w:r>
      <w:r>
        <w:rPr>
          <w:color w:val="010101"/>
          <w:spacing w:val="-6"/>
        </w:rPr>
        <w:t>End</w:t>
      </w:r>
      <w:r>
        <w:rPr>
          <w:color w:val="010101"/>
          <w:spacing w:val="-1"/>
        </w:rPr>
        <w:t> </w:t>
      </w:r>
      <w:r>
        <w:rPr>
          <w:color w:val="010101"/>
          <w:spacing w:val="-6"/>
        </w:rPr>
        <w:t>Date:</w:t>
      </w:r>
    </w:p>
    <w:p>
      <w:pPr>
        <w:pStyle w:val="BodyText"/>
        <w:spacing w:before="17"/>
        <w:rPr>
          <w:sz w:val="20"/>
        </w:rPr>
      </w:pPr>
    </w:p>
    <w:tbl>
      <w:tblPr>
        <w:tblW w:w="0" w:type="auto"/>
        <w:jc w:val="left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48"/>
        <w:gridCol w:w="4269"/>
        <w:gridCol w:w="2861"/>
      </w:tblGrid>
      <w:tr>
        <w:trPr>
          <w:trHeight w:val="618" w:hRule="atLeast"/>
        </w:trPr>
        <w:tc>
          <w:tcPr>
            <w:tcW w:w="4048" w:type="dxa"/>
          </w:tcPr>
          <w:p>
            <w:pPr>
              <w:pStyle w:val="TableParagraph"/>
              <w:spacing w:line="212" w:lineRule="exact"/>
              <w:ind w:left="116"/>
              <w:rPr>
                <w:sz w:val="19"/>
              </w:rPr>
            </w:pPr>
            <w:r>
              <w:rPr>
                <w:color w:val="010101"/>
                <w:spacing w:val="-6"/>
                <w:sz w:val="19"/>
              </w:rPr>
              <w:t>Principal</w:t>
            </w:r>
            <w:r>
              <w:rPr>
                <w:color w:val="010101"/>
                <w:spacing w:val="-3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Investigator/</w:t>
            </w:r>
            <w:r>
              <w:rPr>
                <w:color w:val="010101"/>
                <w:spacing w:val="5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Instructor</w:t>
            </w:r>
          </w:p>
        </w:tc>
        <w:tc>
          <w:tcPr>
            <w:tcW w:w="4269" w:type="dxa"/>
          </w:tcPr>
          <w:p>
            <w:pPr>
              <w:pStyle w:val="TableParagraph"/>
              <w:spacing w:line="212" w:lineRule="exact"/>
              <w:ind w:left="120"/>
              <w:rPr>
                <w:sz w:val="19"/>
              </w:rPr>
            </w:pPr>
            <w:r>
              <w:rPr>
                <w:color w:val="010101"/>
                <w:spacing w:val="-6"/>
                <w:sz w:val="19"/>
              </w:rPr>
              <w:t>Department</w:t>
            </w:r>
            <w:r>
              <w:rPr>
                <w:color w:val="010101"/>
                <w:spacing w:val="2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(&amp;</w:t>
            </w:r>
            <w:r>
              <w:rPr>
                <w:color w:val="010101"/>
                <w:spacing w:val="-15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course number,</w:t>
            </w:r>
            <w:r>
              <w:rPr>
                <w:color w:val="010101"/>
                <w:spacing w:val="-5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if</w:t>
            </w:r>
            <w:r>
              <w:rPr>
                <w:color w:val="010101"/>
                <w:spacing w:val="-13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relevant)</w:t>
            </w:r>
          </w:p>
        </w:tc>
        <w:tc>
          <w:tcPr>
            <w:tcW w:w="2861" w:type="dxa"/>
          </w:tcPr>
          <w:p>
            <w:pPr>
              <w:pStyle w:val="TableParagraph"/>
              <w:spacing w:line="230" w:lineRule="auto" w:before="1"/>
              <w:ind w:left="122" w:right="1621"/>
              <w:rPr>
                <w:sz w:val="19"/>
              </w:rPr>
            </w:pPr>
            <w:r>
              <w:rPr>
                <w:color w:val="010101"/>
                <w:spacing w:val="-8"/>
                <w:sz w:val="19"/>
              </w:rPr>
              <w:t>Phone</w:t>
            </w:r>
            <w:r>
              <w:rPr>
                <w:color w:val="010101"/>
                <w:spacing w:val="-14"/>
                <w:sz w:val="19"/>
              </w:rPr>
              <w:t> </w:t>
            </w:r>
            <w:r>
              <w:rPr>
                <w:color w:val="010101"/>
                <w:spacing w:val="-8"/>
                <w:sz w:val="19"/>
              </w:rPr>
              <w:t>Number:</w:t>
            </w:r>
            <w:r>
              <w:rPr>
                <w:color w:val="010101"/>
                <w:spacing w:val="-2"/>
                <w:sz w:val="19"/>
              </w:rPr>
              <w:t> E-mail:</w:t>
            </w:r>
          </w:p>
        </w:tc>
      </w:tr>
      <w:tr>
        <w:trPr>
          <w:trHeight w:val="934" w:hRule="atLeast"/>
        </w:trPr>
        <w:tc>
          <w:tcPr>
            <w:tcW w:w="404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12" w:lineRule="exact"/>
              <w:ind w:left="112"/>
              <w:rPr>
                <w:sz w:val="19"/>
              </w:rPr>
            </w:pPr>
            <w:r>
              <w:rPr>
                <w:color w:val="010101"/>
                <w:spacing w:val="-6"/>
                <w:sz w:val="19"/>
              </w:rPr>
              <w:t>Other</w:t>
            </w:r>
            <w:r>
              <w:rPr>
                <w:color w:val="010101"/>
                <w:spacing w:val="-1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Investigators</w:t>
            </w:r>
            <w:r>
              <w:rPr>
                <w:color w:val="010101"/>
                <w:spacing w:val="10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and/or</w:t>
            </w:r>
            <w:r>
              <w:rPr>
                <w:color w:val="010101"/>
                <w:spacing w:val="1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staff</w:t>
            </w:r>
            <w:r>
              <w:rPr>
                <w:color w:val="010101"/>
                <w:spacing w:val="-3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(list</w:t>
            </w:r>
            <w:r>
              <w:rPr>
                <w:color w:val="010101"/>
                <w:spacing w:val="2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all)</w:t>
            </w:r>
          </w:p>
        </w:tc>
        <w:tc>
          <w:tcPr>
            <w:tcW w:w="426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12" w:lineRule="exact"/>
              <w:ind w:left="117"/>
              <w:rPr>
                <w:sz w:val="19"/>
              </w:rPr>
            </w:pPr>
            <w:r>
              <w:rPr>
                <w:color w:val="010101"/>
                <w:spacing w:val="-2"/>
                <w:sz w:val="19"/>
              </w:rPr>
              <w:t>Address:</w:t>
            </w:r>
          </w:p>
        </w:tc>
        <w:tc>
          <w:tcPr>
            <w:tcW w:w="286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30" w:lineRule="auto" w:before="1"/>
              <w:ind w:left="122" w:right="1418"/>
              <w:rPr>
                <w:sz w:val="19"/>
              </w:rPr>
            </w:pPr>
            <w:r>
              <w:rPr>
                <w:color w:val="010101"/>
                <w:spacing w:val="-6"/>
                <w:sz w:val="19"/>
              </w:rPr>
              <w:t>Phone</w:t>
            </w:r>
            <w:r>
              <w:rPr>
                <w:color w:val="010101"/>
                <w:spacing w:val="-12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Number(s): </w:t>
            </w:r>
            <w:r>
              <w:rPr>
                <w:color w:val="010101"/>
                <w:spacing w:val="-2"/>
                <w:sz w:val="19"/>
              </w:rPr>
              <w:t>E-mail(s):</w:t>
            </w:r>
          </w:p>
        </w:tc>
      </w:tr>
      <w:tr>
        <w:trPr>
          <w:trHeight w:val="827" w:hRule="atLeast"/>
        </w:trPr>
        <w:tc>
          <w:tcPr>
            <w:tcW w:w="11178" w:type="dxa"/>
            <w:gridSpan w:val="3"/>
            <w:tcBorders>
              <w:top w:val="single" w:sz="6" w:space="0" w:color="000000"/>
            </w:tcBorders>
          </w:tcPr>
          <w:p>
            <w:pPr>
              <w:pStyle w:val="TableParagraph"/>
              <w:spacing w:before="7"/>
              <w:ind w:left="115"/>
              <w:rPr>
                <w:b/>
                <w:sz w:val="18"/>
              </w:rPr>
            </w:pPr>
            <w:r>
              <w:rPr>
                <w:b/>
                <w:color w:val="010101"/>
                <w:sz w:val="18"/>
              </w:rPr>
              <w:t>Project </w:t>
            </w:r>
            <w:r>
              <w:rPr>
                <w:b/>
                <w:color w:val="010101"/>
                <w:spacing w:val="-2"/>
                <w:sz w:val="18"/>
              </w:rPr>
              <w:t>Title:</w:t>
            </w:r>
          </w:p>
          <w:p>
            <w:pPr>
              <w:pStyle w:val="TableParagraph"/>
              <w:spacing w:before="207"/>
              <w:ind w:left="112"/>
              <w:rPr>
                <w:b/>
                <w:sz w:val="18"/>
              </w:rPr>
            </w:pPr>
            <w:r>
              <w:rPr>
                <w:b/>
                <w:color w:val="010101"/>
                <w:sz w:val="18"/>
              </w:rPr>
              <w:t>Additional</w:t>
            </w:r>
            <w:r>
              <w:rPr>
                <w:b/>
                <w:color w:val="010101"/>
                <w:spacing w:val="-8"/>
                <w:sz w:val="18"/>
              </w:rPr>
              <w:t> </w:t>
            </w:r>
            <w:r>
              <w:rPr>
                <w:b/>
                <w:color w:val="010101"/>
                <w:spacing w:val="-2"/>
                <w:sz w:val="18"/>
              </w:rPr>
              <w:t>Comments:</w:t>
            </w:r>
          </w:p>
        </w:tc>
      </w:tr>
      <w:tr>
        <w:trPr>
          <w:trHeight w:val="4584" w:hRule="atLeast"/>
        </w:trPr>
        <w:tc>
          <w:tcPr>
            <w:tcW w:w="11178" w:type="dxa"/>
            <w:gridSpan w:val="3"/>
          </w:tcPr>
          <w:p>
            <w:pPr>
              <w:pStyle w:val="TableParagraph"/>
              <w:spacing w:before="1"/>
              <w:ind w:left="6603"/>
              <w:rPr>
                <w:b/>
                <w:i/>
                <w:sz w:val="19"/>
              </w:rPr>
            </w:pPr>
            <w:r>
              <w:rPr>
                <w:b/>
                <w:i/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3856">
                      <wp:simplePos x="0" y="0"/>
                      <wp:positionH relativeFrom="column">
                        <wp:posOffset>4259326</wp:posOffset>
                      </wp:positionH>
                      <wp:positionV relativeFrom="paragraph">
                        <wp:posOffset>189473</wp:posOffset>
                      </wp:positionV>
                      <wp:extent cx="207645" cy="20764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5.380005pt;margin-top:14.919145pt;width:16.3500pt;height:16.3500pt;mso-position-horizontal-relative:column;mso-position-vertical-relative:paragraph;z-index:-15962624" id="docshapegroup4" coordorigin="6708,298" coordsize="327,327">
                      <v:rect style="position:absolute;left:6714;top:305;width:312;height:312" id="docshape5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i/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4368">
                      <wp:simplePos x="0" y="0"/>
                      <wp:positionH relativeFrom="column">
                        <wp:posOffset>5002276</wp:posOffset>
                      </wp:positionH>
                      <wp:positionV relativeFrom="paragraph">
                        <wp:posOffset>189473</wp:posOffset>
                      </wp:positionV>
                      <wp:extent cx="207645" cy="20764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3.880005pt;margin-top:14.919145pt;width:16.3500pt;height:16.3500pt;mso-position-horizontal-relative:column;mso-position-vertical-relative:paragraph;z-index:-15962112" id="docshapegroup6" coordorigin="7878,298" coordsize="327,327">
                      <v:rect style="position:absolute;left:7884;top:305;width:312;height:312" id="docshape7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i/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5392">
                      <wp:simplePos x="0" y="0"/>
                      <wp:positionH relativeFrom="column">
                        <wp:posOffset>5062473</wp:posOffset>
                      </wp:positionH>
                      <wp:positionV relativeFrom="paragraph">
                        <wp:posOffset>975857</wp:posOffset>
                      </wp:positionV>
                      <wp:extent cx="207645" cy="20764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8.619995pt;margin-top:76.839142pt;width:16.3500pt;height:16.3500pt;mso-position-horizontal-relative:column;mso-position-vertical-relative:paragraph;z-index:-15961088" id="docshapegroup8" coordorigin="7972,1537" coordsize="327,327">
                      <v:rect style="position:absolute;left:7979;top:1543;width:312;height:312" id="docshape9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i/>
                <w:color w:val="0301EC"/>
                <w:spacing w:val="-4"/>
                <w:sz w:val="19"/>
              </w:rPr>
              <w:t>Check</w:t>
            </w:r>
            <w:r>
              <w:rPr>
                <w:b/>
                <w:i/>
                <w:color w:val="0301EC"/>
                <w:spacing w:val="16"/>
                <w:sz w:val="19"/>
              </w:rPr>
              <w:t> </w:t>
            </w:r>
            <w:r>
              <w:rPr>
                <w:b/>
                <w:i/>
                <w:color w:val="0301EC"/>
                <w:spacing w:val="-4"/>
                <w:sz w:val="19"/>
              </w:rPr>
              <w:t>the</w:t>
            </w:r>
            <w:r>
              <w:rPr>
                <w:b/>
                <w:i/>
                <w:color w:val="0301EC"/>
                <w:spacing w:val="-12"/>
                <w:sz w:val="19"/>
              </w:rPr>
              <w:t> </w:t>
            </w:r>
            <w:r>
              <w:rPr>
                <w:b/>
                <w:i/>
                <w:color w:val="0301EC"/>
                <w:spacing w:val="-4"/>
                <w:sz w:val="19"/>
              </w:rPr>
              <w:t>appropriate</w:t>
            </w:r>
            <w:r>
              <w:rPr>
                <w:b/>
                <w:i/>
                <w:color w:val="0301EC"/>
                <w:spacing w:val="-8"/>
                <w:sz w:val="19"/>
              </w:rPr>
              <w:t> </w:t>
            </w:r>
            <w:r>
              <w:rPr>
                <w:b/>
                <w:i/>
                <w:color w:val="0301EC"/>
                <w:spacing w:val="-5"/>
                <w:sz w:val="19"/>
              </w:rPr>
              <w:t>box</w:t>
            </w:r>
          </w:p>
          <w:p>
            <w:pPr>
              <w:pStyle w:val="TableParagraph"/>
              <w:tabs>
                <w:tab w:pos="7150" w:val="left" w:leader="none"/>
                <w:tab w:pos="8219" w:val="left" w:leader="none"/>
              </w:tabs>
              <w:spacing w:line="217" w:lineRule="exact" w:before="176"/>
              <w:ind w:left="116"/>
              <w:rPr>
                <w:sz w:val="19"/>
              </w:rPr>
            </w:pPr>
            <w:r>
              <w:rPr>
                <w:color w:val="010101"/>
                <w:spacing w:val="-4"/>
                <w:sz w:val="19"/>
              </w:rPr>
              <w:t>Does</w:t>
            </w:r>
            <w:r>
              <w:rPr>
                <w:color w:val="010101"/>
                <w:spacing w:val="-10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the</w:t>
            </w:r>
            <w:r>
              <w:rPr>
                <w:color w:val="010101"/>
                <w:spacing w:val="-11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proposed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teaching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or</w:t>
            </w:r>
            <w:r>
              <w:rPr>
                <w:color w:val="010101"/>
                <w:spacing w:val="-13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research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activity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involve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recombinant</w:t>
            </w:r>
            <w:r>
              <w:rPr>
                <w:color w:val="010101"/>
                <w:spacing w:val="9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DNA?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No</w:t>
            </w:r>
          </w:p>
          <w:p>
            <w:pPr>
              <w:pStyle w:val="TableParagraph"/>
              <w:spacing w:line="206" w:lineRule="exact"/>
              <w:ind w:right="2484"/>
              <w:jc w:val="right"/>
              <w:rPr>
                <w:i/>
                <w:sz w:val="18"/>
              </w:rPr>
            </w:pPr>
            <w:r>
              <w:rPr>
                <w:i/>
                <w:color w:val="010101"/>
                <w:spacing w:val="-2"/>
                <w:sz w:val="18"/>
              </w:rPr>
              <w:t>(if</w:t>
            </w:r>
            <w:r>
              <w:rPr>
                <w:i/>
                <w:color w:val="010101"/>
                <w:spacing w:val="-10"/>
                <w:sz w:val="18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you</w:t>
            </w:r>
            <w:r>
              <w:rPr>
                <w:b/>
                <w:i/>
                <w:color w:val="010101"/>
                <w:spacing w:val="-10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answered</w:t>
            </w:r>
            <w:r>
              <w:rPr>
                <w:b/>
                <w:i/>
                <w:color w:val="010101"/>
                <w:spacing w:val="20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yes,</w:t>
            </w:r>
            <w:r>
              <w:rPr>
                <w:b/>
                <w:i/>
                <w:color w:val="010101"/>
                <w:spacing w:val="-11"/>
                <w:sz w:val="19"/>
              </w:rPr>
              <w:t> </w:t>
            </w:r>
            <w:r>
              <w:rPr>
                <w:b/>
                <w:i/>
                <w:color w:val="F80105"/>
                <w:spacing w:val="-2"/>
                <w:sz w:val="19"/>
              </w:rPr>
              <w:t>complete</w:t>
            </w:r>
            <w:r>
              <w:rPr>
                <w:b/>
                <w:i/>
                <w:color w:val="F80105"/>
                <w:spacing w:val="-9"/>
                <w:sz w:val="19"/>
              </w:rPr>
              <w:t> </w:t>
            </w:r>
            <w:r>
              <w:rPr>
                <w:b/>
                <w:i/>
                <w:color w:val="F80105"/>
                <w:spacing w:val="-2"/>
                <w:sz w:val="19"/>
              </w:rPr>
              <w:t>sections</w:t>
            </w:r>
            <w:r>
              <w:rPr>
                <w:b/>
                <w:i/>
                <w:color w:val="F80105"/>
                <w:spacing w:val="-10"/>
                <w:sz w:val="19"/>
              </w:rPr>
              <w:t> </w:t>
            </w:r>
            <w:r>
              <w:rPr>
                <w:i/>
                <w:color w:val="F80105"/>
                <w:spacing w:val="-2"/>
                <w:sz w:val="18"/>
              </w:rPr>
              <w:t>I&amp;</w:t>
            </w:r>
            <w:r>
              <w:rPr>
                <w:i/>
                <w:color w:val="F80105"/>
                <w:spacing w:val="-9"/>
                <w:sz w:val="18"/>
              </w:rPr>
              <w:t> </w:t>
            </w:r>
            <w:r>
              <w:rPr>
                <w:i/>
                <w:color w:val="F80105"/>
                <w:spacing w:val="-4"/>
                <w:sz w:val="18"/>
              </w:rPr>
              <w:t>III</w:t>
            </w:r>
            <w:r>
              <w:rPr>
                <w:i/>
                <w:color w:val="330101"/>
                <w:spacing w:val="-4"/>
                <w:sz w:val="18"/>
              </w:rPr>
              <w:t>)</w:t>
            </w:r>
          </w:p>
          <w:p>
            <w:pPr>
              <w:pStyle w:val="TableParagraph"/>
              <w:spacing w:line="208" w:lineRule="exact"/>
              <w:ind w:right="2464"/>
              <w:jc w:val="right"/>
              <w:rPr>
                <w:sz w:val="19"/>
              </w:rPr>
            </w:pPr>
            <w:r>
              <w:rPr>
                <w:color w:val="010101"/>
                <w:spacing w:val="-6"/>
                <w:sz w:val="19"/>
              </w:rPr>
              <w:t>Reference:</w:t>
            </w:r>
            <w:r>
              <w:rPr>
                <w:color w:val="010101"/>
                <w:sz w:val="19"/>
              </w:rPr>
              <w:t> </w:t>
            </w:r>
            <w:hyperlink r:id="rId8">
              <w:r>
                <w:rPr>
                  <w:color w:val="0301EC"/>
                  <w:spacing w:val="-6"/>
                  <w:sz w:val="19"/>
                  <w:u w:val="thick" w:color="0301EC"/>
                </w:rPr>
                <w:t>Experiments</w:t>
              </w:r>
              <w:r>
                <w:rPr>
                  <w:color w:val="0301EC"/>
                  <w:spacing w:val="8"/>
                  <w:sz w:val="19"/>
                  <w:u w:val="thick" w:color="0301EC"/>
                </w:rPr>
                <w:t> </w:t>
              </w:r>
              <w:r>
                <w:rPr>
                  <w:color w:val="0301EC"/>
                  <w:spacing w:val="-6"/>
                  <w:sz w:val="19"/>
                  <w:u w:val="thick" w:color="0301EC"/>
                </w:rPr>
                <w:t>Covered</w:t>
              </w:r>
              <w:r>
                <w:rPr>
                  <w:color w:val="0301EC"/>
                  <w:spacing w:val="7"/>
                  <w:sz w:val="19"/>
                  <w:u w:val="thick" w:color="0301EC"/>
                </w:rPr>
                <w:t> </w:t>
              </w:r>
              <w:r>
                <w:rPr>
                  <w:color w:val="0301EC"/>
                  <w:spacing w:val="-6"/>
                  <w:sz w:val="19"/>
                  <w:u w:val="thick" w:color="0301EC"/>
                </w:rPr>
                <w:t>by</w:t>
              </w:r>
              <w:r>
                <w:rPr>
                  <w:color w:val="0301EC"/>
                  <w:spacing w:val="-2"/>
                  <w:sz w:val="19"/>
                  <w:u w:val="thick" w:color="0301EC"/>
                </w:rPr>
                <w:t> </w:t>
              </w:r>
              <w:r>
                <w:rPr>
                  <w:color w:val="0301EC"/>
                  <w:spacing w:val="-6"/>
                  <w:sz w:val="19"/>
                  <w:u w:val="thick" w:color="0301EC"/>
                </w:rPr>
                <w:t>NIH</w:t>
              </w:r>
            </w:hyperlink>
          </w:p>
          <w:p>
            <w:pPr>
              <w:pStyle w:val="TableParagraph"/>
              <w:spacing w:before="195"/>
              <w:ind w:left="116"/>
              <w:rPr>
                <w:sz w:val="19"/>
              </w:rPr>
            </w:pPr>
            <w:r>
              <w:rPr>
                <w:color w:val="010101"/>
                <w:spacing w:val="-4"/>
                <w:sz w:val="19"/>
              </w:rPr>
              <w:t>Does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the</w:t>
            </w:r>
            <w:r>
              <w:rPr>
                <w:color w:val="010101"/>
                <w:spacing w:val="-9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proposed</w:t>
            </w:r>
            <w:r>
              <w:rPr>
                <w:color w:val="010101"/>
                <w:spacing w:val="-7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teaching</w:t>
            </w:r>
            <w:r>
              <w:rPr>
                <w:color w:val="010101"/>
                <w:spacing w:val="2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or</w:t>
            </w:r>
            <w:r>
              <w:rPr>
                <w:color w:val="010101"/>
                <w:spacing w:val="-13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research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activity involve: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68" w:val="left" w:leader="none"/>
                <w:tab w:pos="7126" w:val="left" w:leader="none"/>
                <w:tab w:pos="8414" w:val="left" w:leader="none"/>
              </w:tabs>
              <w:spacing w:line="240" w:lineRule="auto" w:before="184" w:after="0"/>
              <w:ind w:left="2468" w:right="0" w:hanging="192"/>
              <w:jc w:val="left"/>
              <w:rPr>
                <w:color w:val="010101"/>
                <w:position w:val="1"/>
                <w:sz w:val="19"/>
              </w:rPr>
            </w:pPr>
            <w:r>
              <w:rPr>
                <w:color w:val="010101"/>
                <w:spacing w:val="-6"/>
                <w:position w:val="1"/>
                <w:sz w:val="19"/>
              </w:rPr>
              <w:t>Human</w:t>
            </w:r>
            <w:r>
              <w:rPr>
                <w:color w:val="010101"/>
                <w:spacing w:val="-10"/>
                <w:position w:val="1"/>
                <w:sz w:val="19"/>
              </w:rPr>
              <w:t> </w:t>
            </w:r>
            <w:r>
              <w:rPr>
                <w:color w:val="010101"/>
                <w:spacing w:val="-6"/>
                <w:position w:val="1"/>
                <w:sz w:val="19"/>
              </w:rPr>
              <w:t>Embryonic</w:t>
            </w:r>
            <w:r>
              <w:rPr>
                <w:color w:val="010101"/>
                <w:spacing w:val="-4"/>
                <w:position w:val="1"/>
                <w:sz w:val="19"/>
              </w:rPr>
              <w:t> </w:t>
            </w:r>
            <w:r>
              <w:rPr>
                <w:color w:val="010101"/>
                <w:spacing w:val="-6"/>
                <w:position w:val="1"/>
                <w:sz w:val="19"/>
              </w:rPr>
              <w:t>Stem</w:t>
            </w:r>
            <w:r>
              <w:rPr>
                <w:color w:val="010101"/>
                <w:spacing w:val="-12"/>
                <w:position w:val="1"/>
                <w:sz w:val="19"/>
              </w:rPr>
              <w:t> </w:t>
            </w:r>
            <w:r>
              <w:rPr>
                <w:color w:val="010101"/>
                <w:spacing w:val="-6"/>
                <w:position w:val="1"/>
                <w:sz w:val="19"/>
              </w:rPr>
              <w:t>Cell</w:t>
            </w:r>
            <w:r>
              <w:rPr>
                <w:color w:val="010101"/>
                <w:spacing w:val="-12"/>
                <w:position w:val="1"/>
                <w:sz w:val="19"/>
              </w:rPr>
              <w:t> </w:t>
            </w:r>
            <w:r>
              <w:rPr>
                <w:color w:val="010101"/>
                <w:spacing w:val="-6"/>
                <w:position w:val="1"/>
                <w:sz w:val="19"/>
              </w:rPr>
              <w:t>/Derivative?</w:t>
            </w:r>
            <w:r>
              <w:rPr>
                <w:color w:val="010101"/>
                <w:position w:val="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No</w:t>
            </w:r>
          </w:p>
          <w:p>
            <w:pPr>
              <w:pStyle w:val="TableParagraph"/>
              <w:spacing w:before="25"/>
              <w:ind w:left="5881"/>
              <w:rPr>
                <w:i/>
                <w:sz w:val="20"/>
              </w:rPr>
            </w:pP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4880">
                      <wp:simplePos x="0" y="0"/>
                      <wp:positionH relativeFrom="column">
                        <wp:posOffset>4244085</wp:posOffset>
                      </wp:positionH>
                      <wp:positionV relativeFrom="paragraph">
                        <wp:posOffset>-200838</wp:posOffset>
                      </wp:positionV>
                      <wp:extent cx="207645" cy="20764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4.179993pt;margin-top:-15.814066pt;width:16.3500pt;height:16.3500pt;mso-position-horizontal-relative:column;mso-position-vertical-relative:paragraph;z-index:-15961600" id="docshapegroup10" coordorigin="6684,-316" coordsize="327,327">
                      <v:rect style="position:absolute;left:6690;top:-310;width:312;height:312" id="docshape11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5904">
                      <wp:simplePos x="0" y="0"/>
                      <wp:positionH relativeFrom="column">
                        <wp:posOffset>4266946</wp:posOffset>
                      </wp:positionH>
                      <wp:positionV relativeFrom="paragraph">
                        <wp:posOffset>225881</wp:posOffset>
                      </wp:positionV>
                      <wp:extent cx="207645" cy="20764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5.980011pt;margin-top:17.785934pt;width:16.3500pt;height:16.3500pt;mso-position-horizontal-relative:column;mso-position-vertical-relative:paragraph;z-index:-15960576" id="docshapegroup12" coordorigin="6720,356" coordsize="327,327">
                      <v:rect style="position:absolute;left:6726;top:362;width:312;height:312" id="docshape13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6416">
                      <wp:simplePos x="0" y="0"/>
                      <wp:positionH relativeFrom="column">
                        <wp:posOffset>5066284</wp:posOffset>
                      </wp:positionH>
                      <wp:positionV relativeFrom="paragraph">
                        <wp:posOffset>225881</wp:posOffset>
                      </wp:positionV>
                      <wp:extent cx="207645" cy="20764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8.920013pt;margin-top:17.785934pt;width:16.3500pt;height:16.3500pt;mso-position-horizontal-relative:column;mso-position-vertical-relative:paragraph;z-index:-15960064" id="docshapegroup14" coordorigin="7978,356" coordsize="327,327">
                      <v:rect style="position:absolute;left:7985;top:362;width:312;height:312" id="docshape15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6928">
                      <wp:simplePos x="0" y="0"/>
                      <wp:positionH relativeFrom="column">
                        <wp:posOffset>4257802</wp:posOffset>
                      </wp:positionH>
                      <wp:positionV relativeFrom="paragraph">
                        <wp:posOffset>604595</wp:posOffset>
                      </wp:positionV>
                      <wp:extent cx="207645" cy="20764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5.260010pt;margin-top:47.605934pt;width:16.3500pt;height:16.3500pt;mso-position-horizontal-relative:column;mso-position-vertical-relative:paragraph;z-index:-15959552" id="docshapegroup16" coordorigin="6705,952" coordsize="327,327">
                      <v:rect style="position:absolute;left:6712;top:959;width:312;height:312" id="docshape17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7440">
                      <wp:simplePos x="0" y="0"/>
                      <wp:positionH relativeFrom="column">
                        <wp:posOffset>5081523</wp:posOffset>
                      </wp:positionH>
                      <wp:positionV relativeFrom="paragraph">
                        <wp:posOffset>604595</wp:posOffset>
                      </wp:positionV>
                      <wp:extent cx="207645" cy="20764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0.119995pt;margin-top:47.605934pt;width:16.3500pt;height:16.3500pt;mso-position-horizontal-relative:column;mso-position-vertical-relative:paragraph;z-index:-15959040" id="docshapegroup18" coordorigin="8002,952" coordsize="327,327">
                      <v:rect style="position:absolute;left:8009;top:959;width:312;height:312" id="docshape19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color w:val="010101"/>
                <w:spacing w:val="-6"/>
                <w:sz w:val="18"/>
              </w:rPr>
              <w:t>(if</w:t>
            </w:r>
            <w:r>
              <w:rPr>
                <w:i/>
                <w:color w:val="010101"/>
                <w:spacing w:val="-11"/>
                <w:sz w:val="18"/>
              </w:rPr>
              <w:t> </w:t>
            </w:r>
            <w:r>
              <w:rPr>
                <w:i/>
                <w:color w:val="010101"/>
                <w:spacing w:val="-6"/>
                <w:sz w:val="20"/>
              </w:rPr>
              <w:t>you</w:t>
            </w:r>
            <w:r>
              <w:rPr>
                <w:i/>
                <w:color w:val="010101"/>
                <w:spacing w:val="-9"/>
                <w:sz w:val="20"/>
              </w:rPr>
              <w:t> </w:t>
            </w:r>
            <w:r>
              <w:rPr>
                <w:i/>
                <w:color w:val="010101"/>
                <w:spacing w:val="-6"/>
                <w:sz w:val="20"/>
              </w:rPr>
              <w:t>answered</w:t>
            </w:r>
            <w:r>
              <w:rPr>
                <w:i/>
                <w:color w:val="010101"/>
                <w:spacing w:val="1"/>
                <w:sz w:val="20"/>
              </w:rPr>
              <w:t> </w:t>
            </w:r>
            <w:r>
              <w:rPr>
                <w:i/>
                <w:color w:val="010101"/>
                <w:spacing w:val="-6"/>
                <w:sz w:val="20"/>
              </w:rPr>
              <w:t>yes,</w:t>
            </w:r>
            <w:r>
              <w:rPr>
                <w:i/>
                <w:color w:val="010101"/>
                <w:spacing w:val="-18"/>
                <w:sz w:val="20"/>
              </w:rPr>
              <w:t> </w:t>
            </w:r>
            <w:r>
              <w:rPr>
                <w:i/>
                <w:color w:val="F80105"/>
                <w:spacing w:val="-6"/>
                <w:sz w:val="20"/>
              </w:rPr>
              <w:t>stop</w:t>
            </w:r>
            <w:r>
              <w:rPr>
                <w:i/>
                <w:color w:val="F80105"/>
                <w:spacing w:val="-11"/>
                <w:sz w:val="20"/>
              </w:rPr>
              <w:t> </w:t>
            </w:r>
            <w:r>
              <w:rPr>
                <w:i/>
                <w:color w:val="010101"/>
                <w:spacing w:val="-6"/>
                <w:sz w:val="20"/>
              </w:rPr>
              <w:t>and</w:t>
            </w:r>
            <w:r>
              <w:rPr>
                <w:i/>
                <w:color w:val="010101"/>
                <w:spacing w:val="-11"/>
                <w:sz w:val="20"/>
              </w:rPr>
              <w:t> </w:t>
            </w:r>
            <w:r>
              <w:rPr>
                <w:i/>
                <w:color w:val="010101"/>
                <w:spacing w:val="-6"/>
                <w:sz w:val="20"/>
              </w:rPr>
              <w:t>contact</w:t>
            </w:r>
            <w:r>
              <w:rPr>
                <w:i/>
                <w:color w:val="010101"/>
                <w:sz w:val="20"/>
              </w:rPr>
              <w:t> </w:t>
            </w:r>
            <w:r>
              <w:rPr>
                <w:i/>
                <w:color w:val="010101"/>
                <w:spacing w:val="-6"/>
                <w:sz w:val="20"/>
              </w:rPr>
              <w:t>Research</w:t>
            </w:r>
            <w:r>
              <w:rPr>
                <w:i/>
                <w:color w:val="010101"/>
                <w:spacing w:val="-3"/>
                <w:sz w:val="20"/>
              </w:rPr>
              <w:t> </w:t>
            </w:r>
            <w:r>
              <w:rPr>
                <w:i/>
                <w:color w:val="010101"/>
                <w:spacing w:val="-6"/>
                <w:sz w:val="20"/>
              </w:rPr>
              <w:t>Compliance)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74" w:val="left" w:leader="none"/>
                <w:tab w:pos="7162" w:val="left" w:leader="none"/>
                <w:tab w:pos="8420" w:val="left" w:leader="none"/>
              </w:tabs>
              <w:spacing w:line="240" w:lineRule="auto" w:before="189" w:after="0"/>
              <w:ind w:left="2474" w:right="0" w:hanging="196"/>
              <w:jc w:val="left"/>
              <w:rPr>
                <w:color w:val="010101"/>
                <w:sz w:val="19"/>
              </w:rPr>
            </w:pPr>
            <w:r>
              <w:rPr>
                <w:color w:val="010101"/>
                <w:spacing w:val="-6"/>
                <w:sz w:val="19"/>
              </w:rPr>
              <w:t>CDC-listed</w:t>
            </w:r>
            <w:r>
              <w:rPr>
                <w:color w:val="010101"/>
                <w:spacing w:val="-4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Biologically</w:t>
            </w:r>
            <w:r>
              <w:rPr>
                <w:color w:val="010101"/>
                <w:spacing w:val="1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Hazardous Agents?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4"/>
                <w:sz w:val="19"/>
              </w:rPr>
              <w:t>Yes.</w:t>
            </w:r>
            <w:r>
              <w:rPr>
                <w:color w:val="010101"/>
                <w:sz w:val="19"/>
              </w:rPr>
              <w:tab/>
              <w:t>No</w:t>
            </w:r>
            <w:r>
              <w:rPr>
                <w:color w:val="010101"/>
                <w:spacing w:val="41"/>
                <w:sz w:val="19"/>
              </w:rPr>
              <w:t> </w:t>
            </w:r>
            <w:r>
              <w:rPr>
                <w:i/>
                <w:color w:val="010101"/>
                <w:sz w:val="20"/>
              </w:rPr>
              <w:t>(see</w:t>
            </w:r>
            <w:r>
              <w:rPr>
                <w:i/>
                <w:color w:val="010101"/>
                <w:spacing w:val="-14"/>
                <w:sz w:val="20"/>
              </w:rPr>
              <w:t> </w:t>
            </w:r>
            <w:r>
              <w:rPr>
                <w:i/>
                <w:color w:val="010101"/>
                <w:sz w:val="20"/>
              </w:rPr>
              <w:t>CDC/NIH</w:t>
            </w:r>
            <w:r>
              <w:rPr>
                <w:i/>
                <w:color w:val="010101"/>
                <w:spacing w:val="-13"/>
                <w:sz w:val="20"/>
              </w:rPr>
              <w:t> </w:t>
            </w:r>
            <w:r>
              <w:rPr>
                <w:i/>
                <w:color w:val="010101"/>
                <w:spacing w:val="-2"/>
                <w:sz w:val="20"/>
              </w:rPr>
              <w:t>guidelines)</w:t>
            </w:r>
          </w:p>
          <w:p>
            <w:pPr>
              <w:pStyle w:val="TableParagraph"/>
              <w:spacing w:before="157"/>
              <w:rPr>
                <w:sz w:val="19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68" w:val="left" w:leader="none"/>
                <w:tab w:pos="7147" w:val="left" w:leader="none"/>
                <w:tab w:pos="8444" w:val="left" w:leader="none"/>
              </w:tabs>
              <w:spacing w:line="240" w:lineRule="auto" w:before="0" w:after="0"/>
              <w:ind w:left="2468" w:right="0" w:hanging="192"/>
              <w:jc w:val="left"/>
              <w:rPr>
                <w:color w:val="010101"/>
                <w:sz w:val="19"/>
              </w:rPr>
            </w:pPr>
            <w:r>
              <w:rPr>
                <w:color w:val="010101"/>
                <w:spacing w:val="-6"/>
                <w:sz w:val="19"/>
              </w:rPr>
              <w:t>Human</w:t>
            </w:r>
            <w:r>
              <w:rPr>
                <w:color w:val="010101"/>
                <w:spacing w:val="-4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blood</w:t>
            </w:r>
            <w:r>
              <w:rPr>
                <w:color w:val="010101"/>
                <w:spacing w:val="-4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or</w:t>
            </w:r>
            <w:r>
              <w:rPr>
                <w:color w:val="010101"/>
                <w:spacing w:val="-5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other</w:t>
            </w:r>
            <w:r>
              <w:rPr>
                <w:color w:val="010101"/>
                <w:spacing w:val="-5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bodily</w:t>
            </w:r>
            <w:r>
              <w:rPr>
                <w:color w:val="010101"/>
                <w:spacing w:val="1"/>
                <w:sz w:val="19"/>
              </w:rPr>
              <w:t> </w:t>
            </w:r>
            <w:r>
              <w:rPr>
                <w:color w:val="010101"/>
                <w:spacing w:val="-6"/>
                <w:sz w:val="19"/>
              </w:rPr>
              <w:t>fluids?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No</w:t>
            </w:r>
          </w:p>
          <w:p>
            <w:pPr>
              <w:pStyle w:val="TableParagraph"/>
              <w:spacing w:line="228" w:lineRule="auto" w:before="26"/>
              <w:ind w:left="5887" w:right="242" w:hanging="728"/>
              <w:rPr>
                <w:i/>
                <w:sz w:val="18"/>
              </w:rPr>
            </w:pPr>
            <w:r>
              <w:rPr>
                <w:i/>
                <w:color w:val="010101"/>
                <w:spacing w:val="-2"/>
                <w:sz w:val="18"/>
              </w:rPr>
              <w:t>(if</w:t>
            </w:r>
            <w:r>
              <w:rPr>
                <w:i/>
                <w:color w:val="010101"/>
                <w:spacing w:val="-11"/>
                <w:sz w:val="18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you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answered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yes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to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question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b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or</w:t>
            </w:r>
            <w:r>
              <w:rPr>
                <w:b/>
                <w:i/>
                <w:color w:val="010101"/>
                <w:spacing w:val="-13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c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above,</w:t>
            </w:r>
            <w:r>
              <w:rPr>
                <w:b/>
                <w:i/>
                <w:color w:val="010101"/>
                <w:spacing w:val="-10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provide</w:t>
            </w:r>
            <w:r>
              <w:rPr>
                <w:b/>
                <w:i/>
                <w:color w:val="010101"/>
                <w:spacing w:val="-11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the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name</w:t>
            </w:r>
            <w:r>
              <w:rPr>
                <w:b/>
                <w:i/>
                <w:color w:val="010101"/>
                <w:spacing w:val="-11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of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sz w:val="19"/>
              </w:rPr>
              <w:t>the </w:t>
            </w:r>
            <w:r>
              <w:rPr>
                <w:b/>
                <w:i/>
                <w:color w:val="010101"/>
                <w:sz w:val="19"/>
              </w:rPr>
              <w:t>material below and </w:t>
            </w:r>
            <w:r>
              <w:rPr>
                <w:b/>
                <w:i/>
                <w:color w:val="F80105"/>
                <w:sz w:val="19"/>
              </w:rPr>
              <w:t>complete sections </w:t>
            </w:r>
            <w:r>
              <w:rPr>
                <w:i/>
                <w:color w:val="F80105"/>
                <w:sz w:val="18"/>
              </w:rPr>
              <w:t>II&amp; II</w:t>
            </w:r>
            <w:r>
              <w:rPr>
                <w:i/>
                <w:color w:val="8E0101"/>
                <w:sz w:val="18"/>
              </w:rPr>
              <w:t>I)</w:t>
            </w:r>
          </w:p>
          <w:p>
            <w:pPr>
              <w:pStyle w:val="TableParagraph"/>
              <w:spacing w:before="1"/>
              <w:ind w:left="116"/>
              <w:rPr>
                <w:sz w:val="19"/>
              </w:rPr>
            </w:pPr>
            <w:hyperlink r:id="rId9">
              <w:r>
                <w:rPr>
                  <w:color w:val="010101"/>
                  <w:spacing w:val="-6"/>
                  <w:sz w:val="19"/>
                </w:rPr>
                <w:t>Reference:</w:t>
              </w:r>
              <w:r>
                <w:rPr>
                  <w:color w:val="010101"/>
                  <w:spacing w:val="-5"/>
                  <w:sz w:val="19"/>
                </w:rPr>
                <w:t> </w:t>
              </w:r>
              <w:r>
                <w:rPr>
                  <w:color w:val="0630EF"/>
                  <w:spacing w:val="-6"/>
                  <w:sz w:val="19"/>
                  <w:u w:val="thick" w:color="0630EF"/>
                </w:rPr>
                <w:t>Biosafety</w:t>
              </w:r>
              <w:r>
                <w:rPr>
                  <w:color w:val="0630EF"/>
                  <w:sz w:val="19"/>
                  <w:u w:val="thick" w:color="0630EF"/>
                </w:rPr>
                <w:t> </w:t>
              </w:r>
              <w:r>
                <w:rPr>
                  <w:color w:val="0630EF"/>
                  <w:spacing w:val="-6"/>
                  <w:sz w:val="19"/>
                  <w:u w:val="thick" w:color="0630EF"/>
                </w:rPr>
                <w:t>in</w:t>
              </w:r>
              <w:r>
                <w:rPr>
                  <w:color w:val="0630EF"/>
                  <w:spacing w:val="-8"/>
                  <w:sz w:val="19"/>
                  <w:u w:val="thick" w:color="0630EF"/>
                </w:rPr>
                <w:t> </w:t>
              </w:r>
              <w:r>
                <w:rPr>
                  <w:color w:val="0630EF"/>
                  <w:spacing w:val="-6"/>
                  <w:sz w:val="19"/>
                  <w:u w:val="thick" w:color="0630EF"/>
                </w:rPr>
                <w:t>Microbiological</w:t>
              </w:r>
              <w:r>
                <w:rPr>
                  <w:color w:val="0630EF"/>
                  <w:spacing w:val="-7"/>
                  <w:sz w:val="19"/>
                  <w:u w:val="thick" w:color="0630EF"/>
                </w:rPr>
                <w:t> </w:t>
              </w:r>
              <w:r>
                <w:rPr>
                  <w:color w:val="0630EF"/>
                  <w:spacing w:val="-6"/>
                  <w:sz w:val="19"/>
                  <w:u w:val="thick" w:color="0630EF"/>
                </w:rPr>
                <w:t>and Biomedical</w:t>
              </w:r>
              <w:r>
                <w:rPr>
                  <w:color w:val="0630EF"/>
                  <w:spacing w:val="-1"/>
                  <w:sz w:val="19"/>
                  <w:u w:val="thick" w:color="0630EF"/>
                </w:rPr>
                <w:t> </w:t>
              </w:r>
              <w:r>
                <w:rPr>
                  <w:color w:val="0630EF"/>
                  <w:spacing w:val="-6"/>
                  <w:sz w:val="19"/>
                  <w:u w:val="thick" w:color="0630EF"/>
                </w:rPr>
                <w:t>Laboratories</w:t>
              </w:r>
              <w:r>
                <w:rPr>
                  <w:color w:val="0630EF"/>
                  <w:spacing w:val="15"/>
                  <w:sz w:val="19"/>
                  <w:u w:val="thick" w:color="0630EF"/>
                </w:rPr>
                <w:t> </w:t>
              </w:r>
              <w:r>
                <w:rPr>
                  <w:color w:val="0630EF"/>
                  <w:spacing w:val="-6"/>
                  <w:sz w:val="19"/>
                  <w:u w:val="thick" w:color="0630EF"/>
                </w:rPr>
                <w:t>(BMBL),</w:t>
              </w:r>
              <w:r>
                <w:rPr>
                  <w:color w:val="0630EF"/>
                  <w:spacing w:val="-13"/>
                  <w:sz w:val="19"/>
                  <w:u w:val="thick" w:color="0630EF"/>
                </w:rPr>
                <w:t> </w:t>
              </w:r>
              <w:r>
                <w:rPr>
                  <w:color w:val="0630EF"/>
                  <w:spacing w:val="-6"/>
                  <w:sz w:val="19"/>
                  <w:u w:val="thick" w:color="0630EF"/>
                </w:rPr>
                <w:t>6th</w:t>
              </w:r>
              <w:r>
                <w:rPr>
                  <w:color w:val="0630EF"/>
                  <w:spacing w:val="-17"/>
                  <w:sz w:val="19"/>
                  <w:u w:val="thick" w:color="0630EF"/>
                </w:rPr>
                <w:t> </w:t>
              </w:r>
              <w:r>
                <w:rPr>
                  <w:color w:val="0630EF"/>
                  <w:spacing w:val="-6"/>
                  <w:sz w:val="19"/>
                  <w:u w:val="thick" w:color="0630EF"/>
                </w:rPr>
                <w:t>edition</w:t>
              </w:r>
            </w:hyperlink>
          </w:p>
          <w:p>
            <w:pPr>
              <w:pStyle w:val="TableParagraph"/>
              <w:spacing w:line="213" w:lineRule="auto" w:before="27"/>
              <w:ind w:left="116" w:right="8386"/>
              <w:rPr>
                <w:b/>
                <w:sz w:val="18"/>
              </w:rPr>
            </w:pPr>
            <w:r>
              <w:rPr>
                <w:b/>
                <w:color w:val="F80105"/>
                <w:sz w:val="18"/>
              </w:rPr>
              <w:t>Name</w:t>
            </w:r>
            <w:r>
              <w:rPr>
                <w:b/>
                <w:color w:val="F80105"/>
                <w:spacing w:val="-12"/>
                <w:sz w:val="18"/>
              </w:rPr>
              <w:t> </w:t>
            </w:r>
            <w:r>
              <w:rPr>
                <w:b/>
                <w:color w:val="F80105"/>
                <w:sz w:val="18"/>
              </w:rPr>
              <w:t>of</w:t>
            </w:r>
            <w:r>
              <w:rPr>
                <w:b/>
                <w:color w:val="F80105"/>
                <w:spacing w:val="-11"/>
                <w:sz w:val="18"/>
              </w:rPr>
              <w:t> </w:t>
            </w:r>
            <w:r>
              <w:rPr>
                <w:b/>
                <w:color w:val="F80105"/>
                <w:sz w:val="18"/>
              </w:rPr>
              <w:t>Biohazardous</w:t>
            </w:r>
            <w:r>
              <w:rPr>
                <w:b/>
                <w:color w:val="F80105"/>
                <w:spacing w:val="-11"/>
                <w:sz w:val="18"/>
              </w:rPr>
              <w:t> </w:t>
            </w:r>
            <w:r>
              <w:rPr>
                <w:b/>
                <w:color w:val="F80105"/>
                <w:sz w:val="18"/>
              </w:rPr>
              <w:t>material(s), including</w:t>
            </w:r>
            <w:r>
              <w:rPr>
                <w:b/>
                <w:color w:val="F80105"/>
                <w:spacing w:val="6"/>
                <w:sz w:val="18"/>
              </w:rPr>
              <w:t> </w:t>
            </w:r>
            <w:r>
              <w:rPr>
                <w:b/>
                <w:color w:val="F80105"/>
                <w:sz w:val="18"/>
              </w:rPr>
              <w:t>any applicable</w:t>
            </w:r>
            <w:r>
              <w:rPr>
                <w:b/>
                <w:color w:val="F80105"/>
                <w:spacing w:val="8"/>
                <w:sz w:val="18"/>
              </w:rPr>
              <w:t> </w:t>
            </w:r>
            <w:r>
              <w:rPr>
                <w:b/>
                <w:color w:val="F80105"/>
                <w:sz w:val="18"/>
              </w:rPr>
              <w:t>cell</w:t>
            </w:r>
            <w:r>
              <w:rPr>
                <w:b/>
                <w:color w:val="F80105"/>
                <w:spacing w:val="-2"/>
                <w:sz w:val="18"/>
              </w:rPr>
              <w:t> lines:</w:t>
            </w:r>
          </w:p>
          <w:p>
            <w:pPr>
              <w:pStyle w:val="TableParagraph"/>
              <w:spacing w:before="154"/>
              <w:ind w:left="116"/>
              <w:rPr>
                <w:b/>
                <w:i/>
                <w:sz w:val="19"/>
              </w:rPr>
            </w:pPr>
            <w:r>
              <w:rPr>
                <w:color w:val="010101"/>
                <w:spacing w:val="-4"/>
                <w:sz w:val="19"/>
              </w:rPr>
              <w:t>**</w:t>
            </w:r>
            <w:r>
              <w:rPr>
                <w:color w:val="010101"/>
                <w:spacing w:val="-12"/>
                <w:sz w:val="19"/>
              </w:rPr>
              <w:t> </w:t>
            </w:r>
            <w:r>
              <w:rPr>
                <w:i/>
                <w:color w:val="010101"/>
                <w:spacing w:val="-4"/>
                <w:sz w:val="18"/>
              </w:rPr>
              <w:t>if</w:t>
            </w:r>
            <w:r>
              <w:rPr>
                <w:i/>
                <w:color w:val="010101"/>
                <w:spacing w:val="8"/>
                <w:sz w:val="18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you</w:t>
            </w:r>
            <w:r>
              <w:rPr>
                <w:b/>
                <w:i/>
                <w:color w:val="010101"/>
                <w:spacing w:val="-2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answered</w:t>
            </w:r>
            <w:r>
              <w:rPr>
                <w:b/>
                <w:i/>
                <w:color w:val="010101"/>
                <w:spacing w:val="-1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no</w:t>
            </w:r>
            <w:r>
              <w:rPr>
                <w:b/>
                <w:i/>
                <w:color w:val="010101"/>
                <w:spacing w:val="-13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to</w:t>
            </w:r>
            <w:r>
              <w:rPr>
                <w:b/>
                <w:i/>
                <w:color w:val="010101"/>
                <w:spacing w:val="-11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all</w:t>
            </w:r>
            <w:r>
              <w:rPr>
                <w:b/>
                <w:i/>
                <w:color w:val="010101"/>
                <w:spacing w:val="-7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the</w:t>
            </w:r>
            <w:r>
              <w:rPr>
                <w:b/>
                <w:i/>
                <w:color w:val="010101"/>
                <w:spacing w:val="-13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above</w:t>
            </w:r>
            <w:r>
              <w:rPr>
                <w:b/>
                <w:i/>
                <w:color w:val="010101"/>
                <w:spacing w:val="-6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questions,</w:t>
            </w:r>
            <w:r>
              <w:rPr>
                <w:b/>
                <w:i/>
                <w:color w:val="010101"/>
                <w:spacing w:val="2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no</w:t>
            </w:r>
            <w:r>
              <w:rPr>
                <w:b/>
                <w:i/>
                <w:color w:val="010101"/>
                <w:spacing w:val="-12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further</w:t>
            </w:r>
            <w:r>
              <w:rPr>
                <w:b/>
                <w:i/>
                <w:color w:val="010101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action</w:t>
            </w:r>
            <w:r>
              <w:rPr>
                <w:b/>
                <w:i/>
                <w:color w:val="010101"/>
                <w:spacing w:val="-3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is</w:t>
            </w:r>
            <w:r>
              <w:rPr>
                <w:b/>
                <w:i/>
                <w:color w:val="010101"/>
                <w:spacing w:val="-11"/>
                <w:sz w:val="19"/>
              </w:rPr>
              <w:t> </w:t>
            </w:r>
            <w:r>
              <w:rPr>
                <w:b/>
                <w:i/>
                <w:color w:val="010101"/>
                <w:spacing w:val="-4"/>
                <w:sz w:val="19"/>
              </w:rPr>
              <w:t>required</w:t>
            </w:r>
          </w:p>
        </w:tc>
      </w:tr>
      <w:tr>
        <w:trPr>
          <w:trHeight w:val="2421" w:hRule="atLeast"/>
        </w:trPr>
        <w:tc>
          <w:tcPr>
            <w:tcW w:w="11178" w:type="dxa"/>
            <w:gridSpan w:val="3"/>
          </w:tcPr>
          <w:p>
            <w:pPr>
              <w:pStyle w:val="TableParagraph"/>
              <w:spacing w:line="228" w:lineRule="auto" w:before="210"/>
              <w:ind w:left="116" w:right="822" w:hanging="2"/>
              <w:jc w:val="both"/>
              <w:rPr>
                <w:sz w:val="19"/>
              </w:rPr>
            </w:pPr>
            <w:r>
              <w:rPr>
                <w:color w:val="010101"/>
                <w:spacing w:val="-4"/>
                <w:sz w:val="19"/>
              </w:rPr>
              <w:t>I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am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familiar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with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and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agree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to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abide</w:t>
            </w:r>
            <w:r>
              <w:rPr>
                <w:color w:val="010101"/>
                <w:spacing w:val="-5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by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the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current</w:t>
            </w:r>
            <w:r>
              <w:rPr>
                <w:color w:val="010101"/>
                <w:spacing w:val="-7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NIH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guidelines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for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research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involving</w:t>
            </w:r>
            <w:r>
              <w:rPr>
                <w:color w:val="010101"/>
                <w:spacing w:val="-6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Recombinant</w:t>
            </w:r>
            <w:r>
              <w:rPr>
                <w:color w:val="010101"/>
                <w:spacing w:val="10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DNA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and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CDC/NIH</w:t>
            </w:r>
            <w:r>
              <w:rPr>
                <w:color w:val="010101"/>
                <w:spacing w:val="6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Biosafety</w:t>
            </w:r>
            <w:r>
              <w:rPr>
                <w:color w:val="010101"/>
                <w:spacing w:val="-5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in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the Microbiological,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Biomedical</w:t>
            </w:r>
            <w:r>
              <w:rPr>
                <w:color w:val="010101"/>
                <w:spacing w:val="-7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Laboratories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manual</w:t>
            </w:r>
            <w:r>
              <w:rPr>
                <w:color w:val="010101"/>
                <w:spacing w:val="-6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involving</w:t>
            </w:r>
            <w:r>
              <w:rPr>
                <w:color w:val="010101"/>
                <w:spacing w:val="-7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Biologically</w:t>
            </w:r>
            <w:r>
              <w:rPr>
                <w:color w:val="010101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Hazardous</w:t>
            </w:r>
            <w:r>
              <w:rPr>
                <w:color w:val="010101"/>
                <w:spacing w:val="-6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Agents</w:t>
            </w:r>
            <w:r>
              <w:rPr>
                <w:color w:val="010101"/>
                <w:spacing w:val="-7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and</w:t>
            </w:r>
            <w:r>
              <w:rPr>
                <w:color w:val="010101"/>
                <w:spacing w:val="-7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Santa</w:t>
            </w:r>
            <w:r>
              <w:rPr>
                <w:color w:val="010101"/>
                <w:spacing w:val="-8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Clara</w:t>
            </w:r>
            <w:r>
              <w:rPr>
                <w:color w:val="010101"/>
                <w:spacing w:val="-6"/>
                <w:sz w:val="19"/>
              </w:rPr>
              <w:t> </w:t>
            </w:r>
            <w:r>
              <w:rPr>
                <w:color w:val="010101"/>
                <w:spacing w:val="-4"/>
                <w:sz w:val="19"/>
              </w:rPr>
              <w:t>University Biosafety Policy and </w:t>
            </w:r>
            <w:r>
              <w:rPr>
                <w:color w:val="010101"/>
                <w:sz w:val="19"/>
              </w:rPr>
              <w:t>Procedures.</w:t>
            </w:r>
            <w:r>
              <w:rPr>
                <w:color w:val="010101"/>
                <w:spacing w:val="36"/>
                <w:sz w:val="19"/>
              </w:rPr>
              <w:t> </w:t>
            </w:r>
            <w:r>
              <w:rPr>
                <w:color w:val="010101"/>
                <w:sz w:val="19"/>
              </w:rPr>
              <w:t>The</w:t>
            </w:r>
            <w:r>
              <w:rPr>
                <w:color w:val="010101"/>
                <w:spacing w:val="-11"/>
                <w:sz w:val="19"/>
              </w:rPr>
              <w:t> </w:t>
            </w:r>
            <w:r>
              <w:rPr>
                <w:color w:val="010101"/>
                <w:sz w:val="19"/>
              </w:rPr>
              <w:t>information</w:t>
            </w:r>
            <w:r>
              <w:rPr>
                <w:color w:val="010101"/>
                <w:spacing w:val="-5"/>
                <w:sz w:val="19"/>
              </w:rPr>
              <w:t> </w:t>
            </w:r>
            <w:r>
              <w:rPr>
                <w:color w:val="010101"/>
                <w:sz w:val="19"/>
              </w:rPr>
              <w:t>in</w:t>
            </w:r>
            <w:r>
              <w:rPr>
                <w:color w:val="010101"/>
                <w:spacing w:val="-12"/>
                <w:sz w:val="19"/>
              </w:rPr>
              <w:t> </w:t>
            </w:r>
            <w:r>
              <w:rPr>
                <w:color w:val="010101"/>
                <w:sz w:val="19"/>
              </w:rPr>
              <w:t>the</w:t>
            </w:r>
            <w:r>
              <w:rPr>
                <w:color w:val="010101"/>
                <w:spacing w:val="-11"/>
                <w:sz w:val="19"/>
              </w:rPr>
              <w:t> </w:t>
            </w:r>
            <w:r>
              <w:rPr>
                <w:color w:val="010101"/>
                <w:sz w:val="19"/>
              </w:rPr>
              <w:t>attached</w:t>
            </w:r>
            <w:r>
              <w:rPr>
                <w:color w:val="010101"/>
                <w:spacing w:val="-7"/>
                <w:sz w:val="19"/>
              </w:rPr>
              <w:t> </w:t>
            </w:r>
            <w:r>
              <w:rPr>
                <w:color w:val="010101"/>
                <w:sz w:val="19"/>
              </w:rPr>
              <w:t>application</w:t>
            </w:r>
            <w:r>
              <w:rPr>
                <w:color w:val="010101"/>
                <w:spacing w:val="-5"/>
                <w:sz w:val="19"/>
              </w:rPr>
              <w:t> </w:t>
            </w:r>
            <w:r>
              <w:rPr>
                <w:color w:val="010101"/>
                <w:sz w:val="19"/>
              </w:rPr>
              <w:t>is</w:t>
            </w:r>
            <w:r>
              <w:rPr>
                <w:color w:val="010101"/>
                <w:spacing w:val="-13"/>
                <w:sz w:val="19"/>
              </w:rPr>
              <w:t> </w:t>
            </w:r>
            <w:r>
              <w:rPr>
                <w:color w:val="010101"/>
                <w:sz w:val="19"/>
              </w:rPr>
              <w:t>accurate</w:t>
            </w:r>
            <w:r>
              <w:rPr>
                <w:color w:val="010101"/>
                <w:spacing w:val="-9"/>
                <w:sz w:val="19"/>
              </w:rPr>
              <w:t> </w:t>
            </w:r>
            <w:r>
              <w:rPr>
                <w:color w:val="010101"/>
                <w:sz w:val="19"/>
              </w:rPr>
              <w:t>and</w:t>
            </w:r>
            <w:r>
              <w:rPr>
                <w:color w:val="010101"/>
                <w:spacing w:val="-11"/>
                <w:sz w:val="19"/>
              </w:rPr>
              <w:t> </w:t>
            </w:r>
            <w:r>
              <w:rPr>
                <w:color w:val="010101"/>
                <w:sz w:val="19"/>
              </w:rPr>
              <w:t>complete.</w:t>
            </w:r>
          </w:p>
          <w:p>
            <w:pPr>
              <w:pStyle w:val="TableParagraph"/>
              <w:spacing w:before="31"/>
              <w:rPr>
                <w:sz w:val="19"/>
              </w:rPr>
            </w:pPr>
          </w:p>
          <w:p>
            <w:pPr>
              <w:pStyle w:val="TableParagraph"/>
              <w:spacing w:line="513" w:lineRule="auto"/>
              <w:ind w:left="833" w:right="7565" w:firstLine="2"/>
              <w:rPr>
                <w:b/>
                <w:sz w:val="18"/>
              </w:rPr>
            </w:pPr>
            <w:r>
              <w:rPr>
                <w:b/>
                <w:color w:val="010101"/>
                <w:spacing w:val="-2"/>
                <w:sz w:val="18"/>
              </w:rPr>
              <w:t>Signature,</w:t>
            </w:r>
            <w:r>
              <w:rPr>
                <w:b/>
                <w:color w:val="010101"/>
                <w:spacing w:val="-10"/>
                <w:sz w:val="18"/>
              </w:rPr>
              <w:t> </w:t>
            </w:r>
            <w:r>
              <w:rPr>
                <w:b/>
                <w:color w:val="010101"/>
                <w:spacing w:val="-2"/>
                <w:sz w:val="18"/>
              </w:rPr>
              <w:t>Principal</w:t>
            </w:r>
            <w:r>
              <w:rPr>
                <w:b/>
                <w:color w:val="010101"/>
                <w:spacing w:val="-9"/>
                <w:sz w:val="18"/>
              </w:rPr>
              <w:t> </w:t>
            </w:r>
            <w:r>
              <w:rPr>
                <w:b/>
                <w:color w:val="010101"/>
                <w:spacing w:val="-2"/>
                <w:sz w:val="18"/>
              </w:rPr>
              <w:t>Investigator </w:t>
            </w:r>
            <w:r>
              <w:rPr>
                <w:b/>
                <w:color w:val="010101"/>
                <w:spacing w:val="-4"/>
                <w:sz w:val="18"/>
              </w:rPr>
              <w:t>Date</w:t>
            </w:r>
          </w:p>
        </w:tc>
      </w:tr>
    </w:tbl>
    <w:p>
      <w:pPr>
        <w:pStyle w:val="TableParagraph"/>
        <w:spacing w:after="0" w:line="513" w:lineRule="auto"/>
        <w:rPr>
          <w:b/>
          <w:sz w:val="18"/>
        </w:rPr>
        <w:sectPr>
          <w:type w:val="continuous"/>
          <w:pgSz w:w="12240" w:h="15840"/>
          <w:pgMar w:top="680" w:bottom="280" w:left="360" w:right="360"/>
        </w:sectPr>
      </w:pPr>
    </w:p>
    <w:tbl>
      <w:tblPr>
        <w:tblW w:w="0" w:type="auto"/>
        <w:jc w:val="left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79"/>
      </w:tblGrid>
      <w:tr>
        <w:trPr>
          <w:trHeight w:val="1291" w:hRule="atLeast"/>
        </w:trPr>
        <w:tc>
          <w:tcPr>
            <w:tcW w:w="11179" w:type="dxa"/>
          </w:tcPr>
          <w:p>
            <w:pPr>
              <w:pStyle w:val="TableParagraph"/>
              <w:spacing w:before="43"/>
              <w:rPr>
                <w:sz w:val="21"/>
              </w:rPr>
            </w:pPr>
          </w:p>
          <w:p>
            <w:pPr>
              <w:pStyle w:val="TableParagraph"/>
              <w:ind w:left="113"/>
              <w:rPr>
                <w:b/>
                <w:sz w:val="21"/>
              </w:rPr>
            </w:pPr>
            <w:r>
              <w:rPr>
                <w:b/>
                <w:color w:val="010101"/>
                <w:w w:val="105"/>
                <w:sz w:val="21"/>
                <w:u w:val="thick" w:color="010101"/>
              </w:rPr>
              <w:t>Section</w:t>
            </w:r>
            <w:r>
              <w:rPr>
                <w:b/>
                <w:color w:val="010101"/>
                <w:spacing w:val="-5"/>
                <w:w w:val="105"/>
                <w:sz w:val="21"/>
                <w:u w:val="thick" w:color="010101"/>
              </w:rPr>
              <w:t> </w:t>
            </w:r>
            <w:r>
              <w:rPr>
                <w:color w:val="010101"/>
                <w:w w:val="105"/>
                <w:sz w:val="22"/>
                <w:u w:val="thick" w:color="010101"/>
              </w:rPr>
              <w:t>I:</w:t>
            </w:r>
            <w:r>
              <w:rPr>
                <w:color w:val="010101"/>
                <w:spacing w:val="40"/>
                <w:w w:val="105"/>
                <w:sz w:val="22"/>
              </w:rPr>
              <w:t> </w:t>
            </w:r>
            <w:r>
              <w:rPr>
                <w:b/>
                <w:color w:val="010101"/>
                <w:w w:val="105"/>
                <w:sz w:val="21"/>
              </w:rPr>
              <w:t>Studies</w:t>
            </w:r>
            <w:r>
              <w:rPr>
                <w:b/>
                <w:color w:val="010101"/>
                <w:spacing w:val="-3"/>
                <w:w w:val="105"/>
                <w:sz w:val="21"/>
              </w:rPr>
              <w:t> </w:t>
            </w:r>
            <w:r>
              <w:rPr>
                <w:b/>
                <w:color w:val="010101"/>
                <w:w w:val="105"/>
                <w:sz w:val="21"/>
              </w:rPr>
              <w:t>Involving</w:t>
            </w:r>
            <w:r>
              <w:rPr>
                <w:b/>
                <w:color w:val="010101"/>
                <w:spacing w:val="-5"/>
                <w:w w:val="105"/>
                <w:sz w:val="21"/>
              </w:rPr>
              <w:t> </w:t>
            </w:r>
            <w:r>
              <w:rPr>
                <w:b/>
                <w:color w:val="010101"/>
                <w:w w:val="105"/>
                <w:sz w:val="21"/>
              </w:rPr>
              <w:t>Recombinant</w:t>
            </w:r>
            <w:r>
              <w:rPr>
                <w:b/>
                <w:color w:val="010101"/>
                <w:spacing w:val="7"/>
                <w:w w:val="105"/>
                <w:sz w:val="21"/>
              </w:rPr>
              <w:t> </w:t>
            </w:r>
            <w:r>
              <w:rPr>
                <w:b/>
                <w:color w:val="010101"/>
                <w:w w:val="105"/>
                <w:sz w:val="21"/>
              </w:rPr>
              <w:t>DNA</w:t>
            </w:r>
            <w:r>
              <w:rPr>
                <w:b/>
                <w:color w:val="010101"/>
                <w:spacing w:val="-10"/>
                <w:w w:val="105"/>
                <w:sz w:val="21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21"/>
              </w:rPr>
              <w:t>(rDNA)</w:t>
            </w:r>
          </w:p>
          <w:p>
            <w:pPr>
              <w:pStyle w:val="TableParagraph"/>
              <w:spacing w:before="20"/>
              <w:rPr>
                <w:sz w:val="21"/>
              </w:rPr>
            </w:pPr>
          </w:p>
          <w:p>
            <w:pPr>
              <w:pStyle w:val="TableParagraph"/>
              <w:ind w:left="116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Reference:</w:t>
            </w:r>
            <w:r>
              <w:rPr>
                <w:color w:val="010101"/>
                <w:spacing w:val="2"/>
                <w:w w:val="105"/>
                <w:sz w:val="19"/>
              </w:rPr>
              <w:t> </w:t>
            </w:r>
            <w:hyperlink r:id="rId8">
              <w:r>
                <w:rPr>
                  <w:color w:val="0705CC"/>
                  <w:w w:val="105"/>
                  <w:sz w:val="19"/>
                  <w:u w:val="thick" w:color="0705CC"/>
                </w:rPr>
                <w:t>Ex</w:t>
              </w:r>
              <w:r>
                <w:rPr>
                  <w:color w:val="0301EE"/>
                  <w:w w:val="105"/>
                  <w:sz w:val="19"/>
                  <w:u w:val="thick" w:color="0705CC"/>
                </w:rPr>
                <w:t>p</w:t>
              </w:r>
              <w:r>
                <w:rPr>
                  <w:color w:val="0705CC"/>
                  <w:w w:val="105"/>
                  <w:sz w:val="19"/>
                  <w:u w:val="thick" w:color="0705CC"/>
                </w:rPr>
                <w:t>er</w:t>
              </w:r>
              <w:r>
                <w:rPr>
                  <w:color w:val="0301EE"/>
                  <w:w w:val="105"/>
                  <w:sz w:val="19"/>
                  <w:u w:val="thick" w:color="0705CC"/>
                </w:rPr>
                <w:t>i</w:t>
              </w:r>
              <w:r>
                <w:rPr>
                  <w:color w:val="0705CC"/>
                  <w:w w:val="105"/>
                  <w:sz w:val="19"/>
                  <w:u w:val="thick" w:color="0705CC"/>
                </w:rPr>
                <w:t>ments</w:t>
              </w:r>
              <w:r>
                <w:rPr>
                  <w:color w:val="0705CC"/>
                  <w:spacing w:val="-8"/>
                  <w:w w:val="105"/>
                  <w:sz w:val="19"/>
                  <w:u w:val="thick" w:color="0705CC"/>
                </w:rPr>
                <w:t> </w:t>
              </w:r>
              <w:r>
                <w:rPr>
                  <w:color w:val="0705CC"/>
                  <w:w w:val="105"/>
                  <w:sz w:val="19"/>
                  <w:u w:val="thick" w:color="0705CC"/>
                </w:rPr>
                <w:t>Covered</w:t>
              </w:r>
              <w:r>
                <w:rPr>
                  <w:color w:val="0705CC"/>
                  <w:spacing w:val="-4"/>
                  <w:w w:val="105"/>
                  <w:sz w:val="19"/>
                  <w:u w:val="thick" w:color="0705CC"/>
                </w:rPr>
                <w:t> </w:t>
              </w:r>
              <w:r>
                <w:rPr>
                  <w:color w:val="0705CC"/>
                  <w:w w:val="105"/>
                  <w:sz w:val="19"/>
                  <w:u w:val="thick" w:color="0705CC"/>
                </w:rPr>
                <w:t>b</w:t>
              </w:r>
              <w:r>
                <w:rPr>
                  <w:color w:val="0301EE"/>
                  <w:w w:val="105"/>
                  <w:sz w:val="19"/>
                  <w:u w:val="thick" w:color="0705CC"/>
                </w:rPr>
                <w:t>y</w:t>
              </w:r>
              <w:r>
                <w:rPr>
                  <w:color w:val="0301EE"/>
                  <w:spacing w:val="-4"/>
                  <w:w w:val="105"/>
                  <w:sz w:val="19"/>
                  <w:u w:val="thick" w:color="0705CC"/>
                </w:rPr>
                <w:t> </w:t>
              </w:r>
              <w:r>
                <w:rPr>
                  <w:color w:val="0705CC"/>
                  <w:spacing w:val="-5"/>
                  <w:w w:val="105"/>
                  <w:sz w:val="19"/>
                  <w:u w:val="thick" w:color="0705CC"/>
                </w:rPr>
                <w:t>NIH</w:t>
              </w:r>
            </w:hyperlink>
          </w:p>
        </w:tc>
      </w:tr>
      <w:tr>
        <w:trPr>
          <w:trHeight w:val="11006" w:hRule="atLeast"/>
        </w:trPr>
        <w:tc>
          <w:tcPr>
            <w:tcW w:w="11179" w:type="dxa"/>
          </w:tcPr>
          <w:p>
            <w:pPr>
              <w:pStyle w:val="TableParagraph"/>
              <w:spacing w:before="27"/>
              <w:rPr>
                <w:sz w:val="22"/>
              </w:rPr>
            </w:pPr>
          </w:p>
          <w:p>
            <w:pPr>
              <w:pStyle w:val="TableParagraph"/>
              <w:spacing w:before="1"/>
              <w:ind w:left="116" w:right="148"/>
              <w:rPr>
                <w:sz w:val="22"/>
              </w:rPr>
            </w:pPr>
            <w:r>
              <w:rPr>
                <w:color w:val="010101"/>
                <w:sz w:val="22"/>
              </w:rPr>
              <w:t>Check</w:t>
            </w:r>
            <w:r>
              <w:rPr>
                <w:color w:val="010101"/>
                <w:spacing w:val="-2"/>
                <w:sz w:val="22"/>
              </w:rPr>
              <w:t> </w:t>
            </w:r>
            <w:r>
              <w:rPr>
                <w:color w:val="010101"/>
                <w:sz w:val="22"/>
              </w:rPr>
              <w:t>all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of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the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following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that</w:t>
            </w:r>
            <w:r>
              <w:rPr>
                <w:color w:val="010101"/>
                <w:spacing w:val="-2"/>
                <w:sz w:val="22"/>
              </w:rPr>
              <w:t> </w:t>
            </w:r>
            <w:r>
              <w:rPr>
                <w:color w:val="010101"/>
                <w:sz w:val="22"/>
              </w:rPr>
              <w:t>apply</w:t>
            </w:r>
            <w:r>
              <w:rPr>
                <w:color w:val="010101"/>
                <w:spacing w:val="-6"/>
                <w:sz w:val="22"/>
              </w:rPr>
              <w:t> </w:t>
            </w:r>
            <w:r>
              <w:rPr>
                <w:color w:val="010101"/>
                <w:sz w:val="22"/>
              </w:rPr>
              <w:t>to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your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studies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involving</w:t>
            </w:r>
            <w:r>
              <w:rPr>
                <w:color w:val="010101"/>
                <w:spacing w:val="-2"/>
                <w:sz w:val="22"/>
              </w:rPr>
              <w:t> </w:t>
            </w:r>
            <w:r>
              <w:rPr>
                <w:color w:val="010101"/>
                <w:sz w:val="22"/>
              </w:rPr>
              <w:t>recombinant</w:t>
            </w:r>
            <w:r>
              <w:rPr>
                <w:color w:val="010101"/>
                <w:spacing w:val="15"/>
                <w:sz w:val="22"/>
              </w:rPr>
              <w:t> </w:t>
            </w:r>
            <w:r>
              <w:rPr>
                <w:color w:val="010101"/>
                <w:sz w:val="22"/>
              </w:rPr>
              <w:t>DNA.</w:t>
            </w:r>
            <w:r>
              <w:rPr>
                <w:color w:val="010101"/>
                <w:spacing w:val="36"/>
                <w:sz w:val="22"/>
              </w:rPr>
              <w:t> </w:t>
            </w:r>
            <w:r>
              <w:rPr>
                <w:color w:val="010101"/>
                <w:sz w:val="22"/>
              </w:rPr>
              <w:t>If</w:t>
            </w:r>
            <w:r>
              <w:rPr>
                <w:color w:val="010101"/>
                <w:spacing w:val="-9"/>
                <w:sz w:val="22"/>
              </w:rPr>
              <w:t> </w:t>
            </w:r>
            <w:r>
              <w:rPr>
                <w:color w:val="010101"/>
                <w:sz w:val="22"/>
              </w:rPr>
              <w:t>you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answer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YES</w:t>
            </w:r>
            <w:r>
              <w:rPr>
                <w:color w:val="010101"/>
                <w:spacing w:val="-7"/>
                <w:sz w:val="22"/>
              </w:rPr>
              <w:t> </w:t>
            </w:r>
            <w:r>
              <w:rPr>
                <w:color w:val="010101"/>
                <w:sz w:val="22"/>
              </w:rPr>
              <w:t>to</w:t>
            </w:r>
            <w:r>
              <w:rPr>
                <w:color w:val="010101"/>
                <w:spacing w:val="-6"/>
                <w:sz w:val="22"/>
              </w:rPr>
              <w:t> </w:t>
            </w:r>
            <w:r>
              <w:rPr>
                <w:color w:val="010101"/>
                <w:sz w:val="22"/>
              </w:rPr>
              <w:t>any</w:t>
            </w:r>
            <w:r>
              <w:rPr>
                <w:color w:val="010101"/>
                <w:spacing w:val="-5"/>
                <w:sz w:val="22"/>
              </w:rPr>
              <w:t> </w:t>
            </w:r>
            <w:r>
              <w:rPr>
                <w:color w:val="010101"/>
                <w:sz w:val="22"/>
              </w:rPr>
              <w:t>of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the following conditions, Biosafety Committee approval will be required:</w:t>
            </w:r>
          </w:p>
          <w:p>
            <w:pPr>
              <w:pStyle w:val="TableParagraph"/>
              <w:spacing w:before="214"/>
              <w:ind w:left="327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Reference: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hyperlink r:id="rId8">
              <w:r>
                <w:rPr>
                  <w:color w:val="0301EE"/>
                  <w:w w:val="105"/>
                  <w:sz w:val="19"/>
                  <w:u w:val="thick" w:color="0301EE"/>
                </w:rPr>
                <w:t>Experiments</w:t>
              </w:r>
              <w:r>
                <w:rPr>
                  <w:color w:val="0301EE"/>
                  <w:spacing w:val="-1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Covered</w:t>
              </w:r>
              <w:r>
                <w:rPr>
                  <w:color w:val="0301EE"/>
                  <w:spacing w:val="-2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by</w:t>
              </w:r>
              <w:r>
                <w:rPr>
                  <w:color w:val="0301EE"/>
                  <w:spacing w:val="-12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spacing w:val="-5"/>
                  <w:w w:val="105"/>
                  <w:sz w:val="19"/>
                  <w:u w:val="thick" w:color="0301EE"/>
                </w:rPr>
                <w:t>NIH</w:t>
              </w:r>
            </w:hyperlink>
          </w:p>
          <w:p>
            <w:pPr>
              <w:pStyle w:val="TableParagraph"/>
              <w:spacing w:before="36"/>
              <w:ind w:left="327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For</w:t>
            </w:r>
            <w:r>
              <w:rPr>
                <w:color w:val="010101"/>
                <w:spacing w:val="2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Risk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Groups</w:t>
            </w:r>
            <w:r>
              <w:rPr>
                <w:color w:val="0301EE"/>
                <w:w w:val="105"/>
                <w:sz w:val="19"/>
              </w:rPr>
              <w:t>,</w:t>
            </w:r>
            <w:r>
              <w:rPr>
                <w:color w:val="0301EE"/>
                <w:spacing w:val="-11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reference</w:t>
            </w:r>
            <w:r>
              <w:rPr>
                <w:color w:val="010101"/>
                <w:spacing w:val="7"/>
                <w:w w:val="105"/>
                <w:sz w:val="19"/>
              </w:rPr>
              <w:t> </w:t>
            </w:r>
            <w:hyperlink r:id="rId11">
              <w:r>
                <w:rPr>
                  <w:color w:val="0301EE"/>
                  <w:w w:val="105"/>
                  <w:sz w:val="19"/>
                  <w:u w:val="thick" w:color="0301EE"/>
                </w:rPr>
                <w:t>NIH</w:t>
              </w:r>
              <w:r>
                <w:rPr>
                  <w:color w:val="0301EE"/>
                  <w:spacing w:val="-1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Appendix</w:t>
              </w:r>
              <w:r>
                <w:rPr>
                  <w:color w:val="0301EE"/>
                  <w:spacing w:val="12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B</w:t>
              </w:r>
              <w:r>
                <w:rPr>
                  <w:color w:val="010101"/>
                  <w:w w:val="105"/>
                  <w:sz w:val="19"/>
                  <w:u w:val="thick" w:color="0301EE"/>
                </w:rPr>
                <w:t>a</w:t>
              </w:r>
            </w:hyperlink>
            <w:r>
              <w:rPr>
                <w:color w:val="010101"/>
                <w:w w:val="105"/>
                <w:sz w:val="19"/>
                <w:u w:val="thick" w:color="0301EE"/>
              </w:rPr>
              <w:t>nd</w:t>
            </w:r>
            <w:r>
              <w:rPr>
                <w:color w:val="010101"/>
                <w:spacing w:val="-5"/>
                <w:w w:val="105"/>
                <w:sz w:val="19"/>
                <w:u w:val="thick" w:color="0301EE"/>
              </w:rPr>
              <w:t> </w:t>
            </w:r>
            <w:hyperlink r:id="rId12">
              <w:r>
                <w:rPr>
                  <w:color w:val="0301EE"/>
                  <w:w w:val="105"/>
                  <w:sz w:val="19"/>
                  <w:u w:val="thick" w:color="0301EE"/>
                </w:rPr>
                <w:t>American</w:t>
              </w:r>
              <w:r>
                <w:rPr>
                  <w:color w:val="0301EE"/>
                  <w:spacing w:val="8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Biological</w:t>
              </w:r>
              <w:r>
                <w:rPr>
                  <w:color w:val="0301EE"/>
                  <w:spacing w:val="8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Safety</w:t>
              </w:r>
              <w:r>
                <w:rPr>
                  <w:color w:val="0301EE"/>
                  <w:spacing w:val="-6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Association</w:t>
              </w:r>
              <w:r>
                <w:rPr>
                  <w:color w:val="0301EE"/>
                  <w:spacing w:val="9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Risk</w:t>
              </w:r>
              <w:r>
                <w:rPr>
                  <w:color w:val="0301EE"/>
                  <w:spacing w:val="-2"/>
                  <w:w w:val="105"/>
                  <w:sz w:val="19"/>
                  <w:u w:val="thick" w:color="0301EE"/>
                </w:rPr>
                <w:t> </w:t>
              </w:r>
              <w:r>
                <w:rPr>
                  <w:color w:val="0301EE"/>
                  <w:w w:val="105"/>
                  <w:sz w:val="19"/>
                  <w:u w:val="thick" w:color="0301EE"/>
                </w:rPr>
                <w:t>Group </w:t>
              </w:r>
              <w:r>
                <w:rPr>
                  <w:color w:val="0301EE"/>
                  <w:spacing w:val="-2"/>
                  <w:w w:val="105"/>
                  <w:sz w:val="19"/>
                  <w:u w:val="thick" w:color="0301EE"/>
                </w:rPr>
                <w:t>Database</w:t>
              </w:r>
            </w:hyperlink>
          </w:p>
          <w:p>
            <w:pPr>
              <w:pStyle w:val="TableParagraph"/>
              <w:spacing w:before="183"/>
              <w:rPr>
                <w:sz w:val="19"/>
              </w:rPr>
            </w:pPr>
          </w:p>
          <w:p>
            <w:pPr>
              <w:pStyle w:val="TableParagraph"/>
              <w:ind w:left="121"/>
              <w:rPr>
                <w:b/>
                <w:i/>
                <w:sz w:val="19"/>
              </w:rPr>
            </w:pPr>
            <w:r>
              <w:rPr>
                <w:b/>
                <w:i/>
                <w:color w:val="010101"/>
                <w:w w:val="105"/>
                <w:sz w:val="19"/>
              </w:rPr>
              <w:t>*NIH/Office</w:t>
            </w:r>
            <w:r>
              <w:rPr>
                <w:b/>
                <w:i/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of</w:t>
            </w:r>
            <w:r>
              <w:rPr>
                <w:b/>
                <w:i/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Biotechnology</w:t>
            </w:r>
            <w:r>
              <w:rPr>
                <w:b/>
                <w:i/>
                <w:color w:val="010101"/>
                <w:spacing w:val="-2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Activities</w:t>
            </w:r>
            <w:r>
              <w:rPr>
                <w:b/>
                <w:i/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(OBA)</w:t>
            </w:r>
            <w:r>
              <w:rPr>
                <w:b/>
                <w:i/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and</w:t>
            </w:r>
            <w:r>
              <w:rPr>
                <w:b/>
                <w:i/>
                <w:color w:val="010101"/>
                <w:spacing w:val="-11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Biosafety</w:t>
            </w:r>
            <w:r>
              <w:rPr>
                <w:b/>
                <w:i/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Committee</w:t>
            </w:r>
            <w:r>
              <w:rPr>
                <w:b/>
                <w:i/>
                <w:color w:val="010101"/>
                <w:spacing w:val="-1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approvals</w:t>
            </w:r>
            <w:r>
              <w:rPr>
                <w:b/>
                <w:i/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are</w:t>
            </w:r>
            <w:r>
              <w:rPr>
                <w:b/>
                <w:i/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required</w:t>
            </w:r>
            <w:r>
              <w:rPr>
                <w:b/>
                <w:i/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for</w:t>
            </w:r>
            <w:r>
              <w:rPr>
                <w:b/>
                <w:i/>
                <w:color w:val="010101"/>
                <w:spacing w:val="-11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the</w:t>
            </w:r>
            <w:r>
              <w:rPr>
                <w:b/>
                <w:i/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w w:val="105"/>
                <w:sz w:val="19"/>
              </w:rPr>
              <w:t>following:</w:t>
            </w: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7"/>
              <w:rPr>
                <w:sz w:val="19"/>
              </w:rPr>
            </w:pPr>
          </w:p>
          <w:p>
            <w:pPr>
              <w:pStyle w:val="TableParagraph"/>
              <w:tabs>
                <w:tab w:pos="476" w:val="left" w:leader="none"/>
              </w:tabs>
              <w:spacing w:line="172" w:lineRule="auto"/>
              <w:ind w:left="112" w:right="2687"/>
              <w:rPr>
                <w:sz w:val="19"/>
              </w:rPr>
            </w:pPr>
            <w:r>
              <w:rPr>
                <w:color w:val="010101"/>
                <w:spacing w:val="-6"/>
                <w:w w:val="105"/>
                <w:sz w:val="19"/>
              </w:rPr>
              <w:t>a.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w w:val="105"/>
                <w:sz w:val="19"/>
              </w:rPr>
              <w:t>Experiments involving the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cloning of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toxin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molecules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with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LD50 of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less than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1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mg/</w:t>
            </w:r>
            <w:r>
              <w:rPr>
                <w:color w:val="010101"/>
                <w:spacing w:val="-1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kg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body</w:t>
            </w:r>
            <w:r>
              <w:rPr>
                <w:color w:val="010101"/>
                <w:spacing w:val="-1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weight </w:t>
            </w:r>
            <w:r>
              <w:rPr>
                <w:color w:val="010101"/>
                <w:spacing w:val="-6"/>
                <w:w w:val="105"/>
                <w:sz w:val="19"/>
              </w:rPr>
              <w:t>b.</w:t>
            </w:r>
          </w:p>
          <w:p>
            <w:pPr>
              <w:pStyle w:val="TableParagraph"/>
              <w:tabs>
                <w:tab w:pos="2613" w:val="left" w:leader="none"/>
                <w:tab w:pos="3859" w:val="left" w:leader="none"/>
              </w:tabs>
              <w:spacing w:before="87"/>
              <w:ind w:right="4071"/>
              <w:jc w:val="righ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7952">
                      <wp:simplePos x="0" y="0"/>
                      <wp:positionH relativeFrom="column">
                        <wp:posOffset>3284473</wp:posOffset>
                      </wp:positionH>
                      <wp:positionV relativeFrom="paragraph">
                        <wp:posOffset>-6614</wp:posOffset>
                      </wp:positionV>
                      <wp:extent cx="207645" cy="20764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8.619995pt;margin-top:-.520842pt;width:16.3500pt;height:16.3500pt;mso-position-horizontal-relative:column;mso-position-vertical-relative:paragraph;z-index:-15958528" id="docshapegroup21" coordorigin="5172,-10" coordsize="327,327">
                      <v:rect style="position:absolute;left:5179;top:-4;width:312;height:312" id="docshape22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8464">
                      <wp:simplePos x="0" y="0"/>
                      <wp:positionH relativeFrom="column">
                        <wp:posOffset>4075684</wp:posOffset>
                      </wp:positionH>
                      <wp:positionV relativeFrom="paragraph">
                        <wp:posOffset>-6614</wp:posOffset>
                      </wp:positionV>
                      <wp:extent cx="207645" cy="20764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0.920013pt;margin-top:-.520842pt;width:16.3500pt;height:16.3500pt;mso-position-horizontal-relative:column;mso-position-vertical-relative:paragraph;z-index:-15958016" id="docshapegroup23" coordorigin="6418,-10" coordsize="327,327">
                      <v:rect style="position:absolute;left:6425;top:-4;width:312;height:312" id="docshape24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z w:val="19"/>
              </w:rPr>
              <w:t>(Section</w:t>
            </w:r>
            <w:r>
              <w:rPr>
                <w:color w:val="010101"/>
                <w:spacing w:val="42"/>
                <w:sz w:val="19"/>
              </w:rPr>
              <w:t> </w:t>
            </w:r>
            <w:r>
              <w:rPr>
                <w:color w:val="010101"/>
                <w:sz w:val="19"/>
              </w:rPr>
              <w:t>III-B-</w:t>
            </w:r>
            <w:r>
              <w:rPr>
                <w:color w:val="010101"/>
                <w:spacing w:val="-5"/>
                <w:sz w:val="19"/>
              </w:rPr>
              <w:t>1)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4"/>
                <w:sz w:val="19"/>
              </w:rPr>
              <w:t>Yes.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No</w:t>
            </w:r>
          </w:p>
          <w:p>
            <w:pPr>
              <w:pStyle w:val="TableParagraph"/>
              <w:spacing w:before="13"/>
              <w:rPr>
                <w:sz w:val="19"/>
              </w:rPr>
            </w:pPr>
          </w:p>
          <w:p>
            <w:pPr>
              <w:pStyle w:val="TableParagraph"/>
              <w:ind w:left="116"/>
              <w:rPr>
                <w:b/>
                <w:i/>
                <w:sz w:val="19"/>
              </w:rPr>
            </w:pPr>
            <w:r>
              <w:rPr>
                <w:b/>
                <w:i/>
                <w:color w:val="010101"/>
                <w:w w:val="105"/>
                <w:sz w:val="19"/>
              </w:rPr>
              <w:t>**Biosafety</w:t>
            </w:r>
            <w:r>
              <w:rPr>
                <w:b/>
                <w:i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Committee</w:t>
            </w:r>
            <w:r>
              <w:rPr>
                <w:b/>
                <w:i/>
                <w:color w:val="010101"/>
                <w:spacing w:val="-1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approval</w:t>
            </w:r>
            <w:r>
              <w:rPr>
                <w:b/>
                <w:i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is</w:t>
            </w:r>
            <w:r>
              <w:rPr>
                <w:b/>
                <w:i/>
                <w:color w:val="010101"/>
                <w:spacing w:val="-11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required</w:t>
            </w:r>
            <w:r>
              <w:rPr>
                <w:b/>
                <w:i/>
                <w:color w:val="010101"/>
                <w:spacing w:val="-9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prior</w:t>
            </w:r>
            <w:r>
              <w:rPr>
                <w:b/>
                <w:i/>
                <w:color w:val="010101"/>
                <w:spacing w:val="-11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to</w:t>
            </w:r>
            <w:r>
              <w:rPr>
                <w:b/>
                <w:i/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initiation of</w:t>
            </w:r>
            <w:r>
              <w:rPr>
                <w:b/>
                <w:i/>
                <w:color w:val="010101"/>
                <w:spacing w:val="-13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experiments</w:t>
            </w:r>
            <w:r>
              <w:rPr>
                <w:b/>
                <w:i/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that</w:t>
            </w:r>
            <w:r>
              <w:rPr>
                <w:b/>
                <w:i/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include</w:t>
            </w:r>
            <w:r>
              <w:rPr>
                <w:b/>
                <w:i/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w w:val="105"/>
                <w:sz w:val="19"/>
              </w:rPr>
              <w:t>the</w:t>
            </w:r>
            <w:r>
              <w:rPr>
                <w:b/>
                <w:i/>
                <w:color w:val="010101"/>
                <w:spacing w:val="-13"/>
                <w:w w:val="105"/>
                <w:sz w:val="19"/>
              </w:rPr>
              <w:t> </w:t>
            </w:r>
            <w:r>
              <w:rPr>
                <w:b/>
                <w:i/>
                <w:color w:val="010101"/>
                <w:spacing w:val="-2"/>
                <w:w w:val="105"/>
                <w:sz w:val="19"/>
              </w:rPr>
              <w:t>following:</w:t>
            </w:r>
          </w:p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tabs>
                <w:tab w:pos="528" w:val="left" w:leader="none"/>
              </w:tabs>
              <w:spacing w:line="182" w:lineRule="auto"/>
              <w:ind w:left="112" w:right="4055"/>
              <w:rPr>
                <w:sz w:val="19"/>
              </w:rPr>
            </w:pPr>
            <w:r>
              <w:rPr>
                <w:color w:val="010101"/>
                <w:spacing w:val="-6"/>
                <w:w w:val="105"/>
                <w:sz w:val="19"/>
              </w:rPr>
              <w:t>a.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w w:val="105"/>
                <w:sz w:val="19"/>
              </w:rPr>
              <w:t>Experiments using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Risk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Group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2,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3,</w:t>
            </w:r>
            <w:r>
              <w:rPr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4,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Restricted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Agents</w:t>
            </w:r>
            <w:r>
              <w:rPr>
                <w:color w:val="010101"/>
                <w:spacing w:val="-10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as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host-vector systems </w:t>
            </w:r>
            <w:r>
              <w:rPr>
                <w:color w:val="010101"/>
                <w:spacing w:val="-6"/>
                <w:w w:val="105"/>
                <w:sz w:val="19"/>
              </w:rPr>
              <w:t>b.</w:t>
            </w:r>
          </w:p>
          <w:p>
            <w:pPr>
              <w:pStyle w:val="TableParagraph"/>
              <w:tabs>
                <w:tab w:pos="2614" w:val="left" w:leader="none"/>
                <w:tab w:pos="3889" w:val="left" w:leader="none"/>
              </w:tabs>
              <w:spacing w:before="78"/>
              <w:ind w:right="4041"/>
              <w:jc w:val="right"/>
              <w:rPr>
                <w:sz w:val="19"/>
              </w:rPr>
            </w:pPr>
            <w:r>
              <w:rPr>
                <w:color w:val="010101"/>
                <w:sz w:val="19"/>
              </w:rPr>
              <w:t>(Section</w:t>
            </w:r>
            <w:r>
              <w:rPr>
                <w:color w:val="010101"/>
                <w:spacing w:val="43"/>
                <w:sz w:val="19"/>
              </w:rPr>
              <w:t> </w:t>
            </w:r>
            <w:r>
              <w:rPr>
                <w:color w:val="010101"/>
                <w:sz w:val="19"/>
              </w:rPr>
              <w:t>III-D-</w:t>
            </w:r>
            <w:r>
              <w:rPr>
                <w:color w:val="010101"/>
                <w:spacing w:val="-5"/>
                <w:sz w:val="19"/>
              </w:rPr>
              <w:t>1)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No</w:t>
            </w:r>
          </w:p>
          <w:p>
            <w:pPr>
              <w:pStyle w:val="TableParagraph"/>
              <w:spacing w:before="13"/>
              <w:rPr>
                <w:sz w:val="19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76" w:val="left" w:leader="none"/>
              </w:tabs>
              <w:spacing w:line="254" w:lineRule="auto" w:before="0" w:after="0"/>
              <w:ind w:left="476" w:right="733" w:hanging="362"/>
              <w:jc w:val="left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DNA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from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Risk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Group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2,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3,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4,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Restricted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Agents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is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cloned</w:t>
            </w:r>
            <w:r>
              <w:rPr>
                <w:color w:val="010101"/>
                <w:spacing w:val="-9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into</w:t>
            </w:r>
            <w:r>
              <w:rPr>
                <w:color w:val="010101"/>
                <w:spacing w:val="-10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nonpathogenic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prokaryotic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</w:t>
            </w:r>
            <w:r>
              <w:rPr>
                <w:color w:val="010101"/>
                <w:spacing w:val="-9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lower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eukaryotic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host-vector </w:t>
            </w:r>
            <w:r>
              <w:rPr>
                <w:color w:val="010101"/>
                <w:spacing w:val="-2"/>
                <w:w w:val="105"/>
                <w:sz w:val="19"/>
              </w:rPr>
              <w:t>systems</w:t>
            </w:r>
          </w:p>
          <w:p>
            <w:pPr>
              <w:pStyle w:val="TableParagraph"/>
              <w:tabs>
                <w:tab w:pos="2206" w:val="left" w:leader="none"/>
                <w:tab w:pos="3481" w:val="left" w:leader="none"/>
              </w:tabs>
              <w:spacing w:before="63"/>
              <w:ind w:right="4020"/>
              <w:jc w:val="righ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8976">
                      <wp:simplePos x="0" y="0"/>
                      <wp:positionH relativeFrom="column">
                        <wp:posOffset>3285235</wp:posOffset>
                      </wp:positionH>
                      <wp:positionV relativeFrom="paragraph">
                        <wp:posOffset>-642122</wp:posOffset>
                      </wp:positionV>
                      <wp:extent cx="207645" cy="20764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8.679993pt;margin-top:-50.560852pt;width:16.3500pt;height:16.3500pt;mso-position-horizontal-relative:column;mso-position-vertical-relative:paragraph;z-index:-15957504" id="docshapegroup25" coordorigin="5174,-1011" coordsize="327,327">
                      <v:rect style="position:absolute;left:5180;top:-1005;width:312;height:312" id="docshape26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9488">
                      <wp:simplePos x="0" y="0"/>
                      <wp:positionH relativeFrom="column">
                        <wp:posOffset>4094734</wp:posOffset>
                      </wp:positionH>
                      <wp:positionV relativeFrom="paragraph">
                        <wp:posOffset>-642122</wp:posOffset>
                      </wp:positionV>
                      <wp:extent cx="207645" cy="20764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2.420013pt;margin-top:-50.560852pt;width:16.3500pt;height:16.3500pt;mso-position-horizontal-relative:column;mso-position-vertical-relative:paragraph;z-index:-15956992" id="docshapegroup27" coordorigin="6448,-1011" coordsize="327,327">
                      <v:rect style="position:absolute;left:6455;top:-1005;width:312;height:312" id="docshape28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0000">
                      <wp:simplePos x="0" y="0"/>
                      <wp:positionH relativeFrom="column">
                        <wp:posOffset>3298952</wp:posOffset>
                      </wp:positionH>
                      <wp:positionV relativeFrom="paragraph">
                        <wp:posOffset>-21854</wp:posOffset>
                      </wp:positionV>
                      <wp:extent cx="207645" cy="20764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9.760010pt;margin-top:-1.720853pt;width:16.3500pt;height:16.3500pt;mso-position-horizontal-relative:column;mso-position-vertical-relative:paragraph;z-index:-15956480" id="docshapegroup29" coordorigin="5195,-34" coordsize="327,327">
                      <v:rect style="position:absolute;left:5202;top:-28;width:312;height:312" id="docshape30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0512">
                      <wp:simplePos x="0" y="0"/>
                      <wp:positionH relativeFrom="column">
                        <wp:posOffset>4108450</wp:posOffset>
                      </wp:positionH>
                      <wp:positionV relativeFrom="paragraph">
                        <wp:posOffset>-21854</wp:posOffset>
                      </wp:positionV>
                      <wp:extent cx="207645" cy="20764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3.5pt;margin-top:-1.720853pt;width:16.3500pt;height:16.3500pt;mso-position-horizontal-relative:column;mso-position-vertical-relative:paragraph;z-index:-15955968" id="docshapegroup31" coordorigin="6470,-34" coordsize="327,327">
                      <v:rect style="position:absolute;left:6477;top:-28;width:312;height:312" id="docshape32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z w:val="19"/>
              </w:rPr>
              <w:t>(Section</w:t>
            </w:r>
            <w:r>
              <w:rPr>
                <w:color w:val="010101"/>
                <w:spacing w:val="43"/>
                <w:sz w:val="19"/>
              </w:rPr>
              <w:t> </w:t>
            </w:r>
            <w:r>
              <w:rPr>
                <w:color w:val="010101"/>
                <w:sz w:val="19"/>
              </w:rPr>
              <w:t>III-D-</w:t>
            </w:r>
            <w:r>
              <w:rPr>
                <w:color w:val="010101"/>
                <w:spacing w:val="-5"/>
                <w:sz w:val="19"/>
              </w:rPr>
              <w:t>2).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No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17" w:val="left" w:leader="none"/>
                <w:tab w:pos="305" w:val="left" w:leader="none"/>
              </w:tabs>
              <w:spacing w:line="254" w:lineRule="auto" w:before="179" w:after="0"/>
              <w:ind w:left="117" w:right="192" w:hanging="5"/>
              <w:jc w:val="left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Experiments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involving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the use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of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infectious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DNA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RNA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viruses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</w:t>
            </w:r>
            <w:r>
              <w:rPr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defective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DNA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RNA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viruses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</w:t>
            </w:r>
            <w:r>
              <w:rPr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the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presence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of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helper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virus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 tissue culture systems</w:t>
            </w:r>
          </w:p>
          <w:p>
            <w:pPr>
              <w:pStyle w:val="TableParagraph"/>
              <w:tabs>
                <w:tab w:pos="2189" w:val="left" w:leader="none"/>
                <w:tab w:pos="3531" w:val="left" w:leader="none"/>
              </w:tabs>
              <w:spacing w:before="74"/>
              <w:ind w:right="3994"/>
              <w:jc w:val="righ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1024">
                      <wp:simplePos x="0" y="0"/>
                      <wp:positionH relativeFrom="column">
                        <wp:posOffset>3272282</wp:posOffset>
                      </wp:positionH>
                      <wp:positionV relativeFrom="paragraph">
                        <wp:posOffset>-14869</wp:posOffset>
                      </wp:positionV>
                      <wp:extent cx="207645" cy="20764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7.660004pt;margin-top:-1.170866pt;width:16.3500pt;height:16.3500pt;mso-position-horizontal-relative:column;mso-position-vertical-relative:paragraph;z-index:-15955456" id="docshapegroup33" coordorigin="5153,-23" coordsize="327,327">
                      <v:rect style="position:absolute;left:5160;top:-17;width:312;height:312" id="docshape34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1536">
                      <wp:simplePos x="0" y="0"/>
                      <wp:positionH relativeFrom="column">
                        <wp:posOffset>4124452</wp:posOffset>
                      </wp:positionH>
                      <wp:positionV relativeFrom="paragraph">
                        <wp:posOffset>-14869</wp:posOffset>
                      </wp:positionV>
                      <wp:extent cx="207645" cy="207645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760010pt;margin-top:-1.170866pt;width:16.3500pt;height:16.3500pt;mso-position-horizontal-relative:column;mso-position-vertical-relative:paragraph;z-index:-15954944" id="docshapegroup35" coordorigin="6495,-23" coordsize="327,327">
                      <v:rect style="position:absolute;left:6502;top:-17;width:312;height:312" id="docshape36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2048">
                      <wp:simplePos x="0" y="0"/>
                      <wp:positionH relativeFrom="column">
                        <wp:posOffset>3265423</wp:posOffset>
                      </wp:positionH>
                      <wp:positionV relativeFrom="paragraph">
                        <wp:posOffset>738748</wp:posOffset>
                      </wp:positionV>
                      <wp:extent cx="207645" cy="20764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7.119995pt;margin-top:58.169136pt;width:16.3500pt;height:16.3500pt;mso-position-horizontal-relative:column;mso-position-vertical-relative:paragraph;z-index:-15954432" id="docshapegroup37" coordorigin="5142,1163" coordsize="327,327">
                      <v:rect style="position:absolute;left:5149;top:1170;width:312;height:312" id="docshape38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2560">
                      <wp:simplePos x="0" y="0"/>
                      <wp:positionH relativeFrom="column">
                        <wp:posOffset>4160265</wp:posOffset>
                      </wp:positionH>
                      <wp:positionV relativeFrom="paragraph">
                        <wp:posOffset>738748</wp:posOffset>
                      </wp:positionV>
                      <wp:extent cx="207645" cy="207645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7.579987pt;margin-top:58.169136pt;width:16.3500pt;height:16.3500pt;mso-position-horizontal-relative:column;mso-position-vertical-relative:paragraph;z-index:-15953920" id="docshapegroup39" coordorigin="6552,1163" coordsize="327,327">
                      <v:rect style="position:absolute;left:6558;top:1170;width:312;height:312" id="docshape40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z w:val="19"/>
              </w:rPr>
              <w:t>(Section</w:t>
            </w:r>
            <w:r>
              <w:rPr>
                <w:color w:val="010101"/>
                <w:spacing w:val="43"/>
                <w:sz w:val="19"/>
              </w:rPr>
              <w:t> </w:t>
            </w:r>
            <w:r>
              <w:rPr>
                <w:color w:val="010101"/>
                <w:sz w:val="19"/>
              </w:rPr>
              <w:t>III-D-</w:t>
            </w:r>
            <w:r>
              <w:rPr>
                <w:color w:val="010101"/>
                <w:spacing w:val="-5"/>
                <w:sz w:val="19"/>
              </w:rPr>
              <w:t>3)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No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5" w:val="left" w:leader="none"/>
              </w:tabs>
              <w:spacing w:line="254" w:lineRule="auto" w:before="162" w:after="0"/>
              <w:ind w:left="112" w:right="304" w:firstLine="0"/>
              <w:jc w:val="left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Experiments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involving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whole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animals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which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the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animal's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genome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has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been</w:t>
            </w:r>
            <w:r>
              <w:rPr>
                <w:color w:val="010101"/>
                <w:spacing w:val="-1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altered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by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stable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introduction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of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recombinant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DNA,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 DNA derived from, into the germ-line (transgenic animals) and experiments involving viable recombinant DNA-modified microorganisms tested on whole animals.</w:t>
            </w:r>
          </w:p>
          <w:p>
            <w:pPr>
              <w:pStyle w:val="TableParagraph"/>
              <w:tabs>
                <w:tab w:pos="5584" w:val="left" w:leader="none"/>
                <w:tab w:pos="6994" w:val="left" w:leader="none"/>
              </w:tabs>
              <w:spacing w:line="369" w:lineRule="auto" w:before="111"/>
              <w:ind w:left="3000" w:right="3935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(Section III-D-4)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4"/>
                <w:w w:val="10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8"/>
                <w:w w:val="105"/>
                <w:sz w:val="19"/>
              </w:rPr>
              <w:t>No </w:t>
            </w:r>
            <w:r>
              <w:rPr>
                <w:color w:val="010101"/>
                <w:w w:val="105"/>
                <w:sz w:val="19"/>
              </w:rPr>
              <w:t>If yes, what is the animal species?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52" w:lineRule="auto" w:before="119" w:after="0"/>
              <w:ind w:left="113" w:right="441" w:firstLine="2"/>
              <w:jc w:val="left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Experiments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to</w:t>
            </w:r>
            <w:r>
              <w:rPr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genetically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engineer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plants</w:t>
            </w:r>
            <w:r>
              <w:rPr>
                <w:color w:val="010101"/>
                <w:spacing w:val="-2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by</w:t>
            </w:r>
            <w:r>
              <w:rPr>
                <w:color w:val="010101"/>
                <w:spacing w:val="-1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recombinant</w:t>
            </w:r>
            <w:r>
              <w:rPr>
                <w:color w:val="010101"/>
                <w:spacing w:val="12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DNA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methods,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to</w:t>
            </w:r>
            <w:r>
              <w:rPr>
                <w:color w:val="010101"/>
                <w:spacing w:val="-11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use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such</w:t>
            </w:r>
            <w:r>
              <w:rPr>
                <w:color w:val="010101"/>
                <w:spacing w:val="-10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plants</w:t>
            </w:r>
            <w:r>
              <w:rPr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for</w:t>
            </w:r>
            <w:r>
              <w:rPr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other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experimental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purposes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(e.g., response to stress), to propagate such plants, or to use plants together with microorganisms or insects containing recombinant DNA</w:t>
            </w: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90"/>
              <w:rPr>
                <w:sz w:val="19"/>
              </w:rPr>
            </w:pPr>
          </w:p>
          <w:p>
            <w:pPr>
              <w:pStyle w:val="TableParagraph"/>
              <w:tabs>
                <w:tab w:pos="2267" w:val="left" w:leader="none"/>
                <w:tab w:pos="3626" w:val="left" w:leader="none"/>
              </w:tabs>
              <w:ind w:right="3946"/>
              <w:jc w:val="righ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3072">
                      <wp:simplePos x="0" y="0"/>
                      <wp:positionH relativeFrom="column">
                        <wp:posOffset>3292094</wp:posOffset>
                      </wp:positionH>
                      <wp:positionV relativeFrom="paragraph">
                        <wp:posOffset>-61859</wp:posOffset>
                      </wp:positionV>
                      <wp:extent cx="207645" cy="207645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9.220001pt;margin-top:-4.870862pt;width:16.3500pt;height:16.3500pt;mso-position-horizontal-relative:column;mso-position-vertical-relative:paragraph;z-index:-15953408" id="docshapegroup41" coordorigin="5184,-97" coordsize="327,327">
                      <v:rect style="position:absolute;left:5191;top:-91;width:312;height:312" id="docshape42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3584">
                      <wp:simplePos x="0" y="0"/>
                      <wp:positionH relativeFrom="column">
                        <wp:posOffset>4154932</wp:posOffset>
                      </wp:positionH>
                      <wp:positionV relativeFrom="paragraph">
                        <wp:posOffset>-61859</wp:posOffset>
                      </wp:positionV>
                      <wp:extent cx="207645" cy="207645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7.160004pt;margin-top:-4.870862pt;width:16.3500pt;height:16.3500pt;mso-position-horizontal-relative:column;mso-position-vertical-relative:paragraph;z-index:-15952896" id="docshapegroup43" coordorigin="6543,-97" coordsize="327,327">
                      <v:rect style="position:absolute;left:6550;top:-91;width:312;height:312" id="docshape44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4096">
                      <wp:simplePos x="0" y="0"/>
                      <wp:positionH relativeFrom="column">
                        <wp:posOffset>3273044</wp:posOffset>
                      </wp:positionH>
                      <wp:positionV relativeFrom="paragraph">
                        <wp:posOffset>461634</wp:posOffset>
                      </wp:positionV>
                      <wp:extent cx="207645" cy="20764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7.720001pt;margin-top:36.349136pt;width:16.3500pt;height:16.3500pt;mso-position-horizontal-relative:column;mso-position-vertical-relative:paragraph;z-index:-15952384" id="docshapegroup45" coordorigin="5154,727" coordsize="327,327">
                      <v:rect style="position:absolute;left:5161;top:734;width:312;height:312" id="docshape46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4608">
                      <wp:simplePos x="0" y="0"/>
                      <wp:positionH relativeFrom="column">
                        <wp:posOffset>4161790</wp:posOffset>
                      </wp:positionH>
                      <wp:positionV relativeFrom="paragraph">
                        <wp:posOffset>461634</wp:posOffset>
                      </wp:positionV>
                      <wp:extent cx="207645" cy="20764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7.700012pt;margin-top:36.349136pt;width:16.3500pt;height:16.3500pt;mso-position-horizontal-relative:column;mso-position-vertical-relative:paragraph;z-index:-15951872" id="docshapegroup47" coordorigin="6554,727" coordsize="327,327">
                      <v:rect style="position:absolute;left:6561;top:734;width:312;height:312" id="docshape48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z w:val="19"/>
              </w:rPr>
              <w:t>(Section</w:t>
            </w:r>
            <w:r>
              <w:rPr>
                <w:color w:val="010101"/>
                <w:spacing w:val="43"/>
                <w:sz w:val="19"/>
              </w:rPr>
              <w:t> </w:t>
            </w:r>
            <w:r>
              <w:rPr>
                <w:color w:val="010101"/>
                <w:sz w:val="19"/>
              </w:rPr>
              <w:t>III-D-</w:t>
            </w:r>
            <w:r>
              <w:rPr>
                <w:color w:val="010101"/>
                <w:spacing w:val="-5"/>
                <w:sz w:val="19"/>
              </w:rPr>
              <w:t>5)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sz w:val="19"/>
              </w:rPr>
              <w:t>No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1" w:val="left" w:leader="none"/>
              </w:tabs>
              <w:spacing w:line="240" w:lineRule="auto" w:before="171" w:after="0"/>
              <w:ind w:left="281" w:right="0" w:hanging="165"/>
              <w:jc w:val="left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Experiments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producing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more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than</w:t>
            </w:r>
            <w:r>
              <w:rPr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10</w:t>
            </w:r>
            <w:r>
              <w:rPr>
                <w:color w:val="010101"/>
                <w:spacing w:val="-9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Liters</w:t>
            </w:r>
            <w:r>
              <w:rPr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of</w:t>
            </w:r>
            <w:r>
              <w:rPr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culture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of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organisms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containing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Recombinant</w:t>
            </w:r>
            <w:r>
              <w:rPr>
                <w:color w:val="010101"/>
                <w:spacing w:val="16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DNA</w:t>
            </w:r>
            <w:r>
              <w:rPr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of</w:t>
            </w:r>
            <w:r>
              <w:rPr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Risk</w:t>
            </w:r>
            <w:r>
              <w:rPr>
                <w:color w:val="010101"/>
                <w:spacing w:val="-9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Group</w:t>
            </w:r>
            <w:r>
              <w:rPr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1,</w:t>
            </w:r>
            <w:r>
              <w:rPr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2</w:t>
            </w:r>
            <w:r>
              <w:rPr>
                <w:color w:val="010101"/>
                <w:spacing w:val="-12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or</w:t>
            </w:r>
            <w:r>
              <w:rPr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spacing w:val="-7"/>
                <w:w w:val="105"/>
                <w:sz w:val="19"/>
              </w:rPr>
              <w:t>3.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1" w:val="left" w:leader="none"/>
                <w:tab w:pos="5596" w:val="left" w:leader="none"/>
                <w:tab w:pos="6996" w:val="left" w:leader="none"/>
              </w:tabs>
              <w:spacing w:line="240" w:lineRule="auto" w:before="216" w:after="0"/>
              <w:ind w:left="331" w:right="0" w:hanging="215"/>
              <w:jc w:val="left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(Section</w:t>
            </w:r>
            <w:r>
              <w:rPr>
                <w:color w:val="010101"/>
                <w:spacing w:val="-11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III-D-</w:t>
            </w:r>
            <w:r>
              <w:rPr>
                <w:color w:val="010101"/>
                <w:spacing w:val="-5"/>
                <w:w w:val="105"/>
                <w:sz w:val="19"/>
              </w:rPr>
              <w:t>6)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w w:val="10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w w:val="105"/>
                <w:sz w:val="19"/>
              </w:rPr>
              <w:t>No</w:t>
            </w:r>
          </w:p>
          <w:p>
            <w:pPr>
              <w:pStyle w:val="TableParagraph"/>
              <w:spacing w:before="24"/>
              <w:rPr>
                <w:sz w:val="19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4" w:val="left" w:leader="none"/>
              </w:tabs>
              <w:spacing w:line="240" w:lineRule="auto" w:before="0" w:after="0"/>
              <w:ind w:left="314" w:right="0" w:hanging="201"/>
              <w:jc w:val="left"/>
              <w:rPr>
                <w:sz w:val="19"/>
              </w:rPr>
            </w:pPr>
            <w:r>
              <w:rPr>
                <w:color w:val="010101"/>
                <w:w w:val="105"/>
                <w:sz w:val="19"/>
              </w:rPr>
              <w:t>Experiments</w:t>
            </w:r>
            <w:r>
              <w:rPr>
                <w:color w:val="010101"/>
                <w:spacing w:val="-11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involving</w:t>
            </w:r>
            <w:r>
              <w:rPr>
                <w:color w:val="010101"/>
                <w:spacing w:val="-10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influenza</w:t>
            </w:r>
            <w:r>
              <w:rPr>
                <w:color w:val="010101"/>
                <w:spacing w:val="-13"/>
                <w:w w:val="105"/>
                <w:sz w:val="19"/>
              </w:rPr>
              <w:t> </w:t>
            </w:r>
            <w:r>
              <w:rPr>
                <w:color w:val="010101"/>
                <w:spacing w:val="-2"/>
                <w:w w:val="105"/>
                <w:sz w:val="19"/>
              </w:rPr>
              <w:t>viruses</w:t>
            </w:r>
          </w:p>
          <w:p>
            <w:pPr>
              <w:pStyle w:val="TableParagraph"/>
              <w:tabs>
                <w:tab w:pos="2287" w:val="left" w:leader="none"/>
                <w:tab w:pos="3674" w:val="left" w:leader="none"/>
              </w:tabs>
              <w:spacing w:before="111"/>
              <w:ind w:right="3922"/>
              <w:jc w:val="right"/>
              <w:rPr>
                <w:sz w:val="19"/>
              </w:rPr>
            </w:pP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5120">
                      <wp:simplePos x="0" y="0"/>
                      <wp:positionH relativeFrom="column">
                        <wp:posOffset>3289046</wp:posOffset>
                      </wp:positionH>
                      <wp:positionV relativeFrom="paragraph">
                        <wp:posOffset>8625</wp:posOffset>
                      </wp:positionV>
                      <wp:extent cx="207645" cy="20764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8.980011pt;margin-top:.679143pt;width:16.3500pt;height:16.3500pt;mso-position-horizontal-relative:column;mso-position-vertical-relative:paragraph;z-index:-15951360" id="docshapegroup49" coordorigin="5180,14" coordsize="327,327">
                      <v:rect style="position:absolute;left:5186;top:20;width:312;height:312" id="docshape50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5632">
                      <wp:simplePos x="0" y="0"/>
                      <wp:positionH relativeFrom="column">
                        <wp:posOffset>4170171</wp:posOffset>
                      </wp:positionH>
                      <wp:positionV relativeFrom="paragraph">
                        <wp:posOffset>8625</wp:posOffset>
                      </wp:positionV>
                      <wp:extent cx="207645" cy="20764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8.359985pt;margin-top:.679143pt;width:16.3500pt;height:16.3500pt;mso-position-horizontal-relative:column;mso-position-vertical-relative:paragraph;z-index:-15950848" id="docshapegroup51" coordorigin="6567,14" coordsize="327,327">
                      <v:rect style="position:absolute;left:6574;top:20;width:312;height:312" id="docshape52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9"/>
              </w:rPr>
              <w:t>(Section</w:t>
            </w:r>
            <w:r>
              <w:rPr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w w:val="105"/>
                <w:sz w:val="19"/>
              </w:rPr>
              <w:t>III-D-</w:t>
            </w:r>
            <w:r>
              <w:rPr>
                <w:color w:val="010101"/>
                <w:spacing w:val="-5"/>
                <w:w w:val="105"/>
                <w:sz w:val="19"/>
              </w:rPr>
              <w:t>7)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w w:val="105"/>
                <w:sz w:val="19"/>
              </w:rPr>
              <w:t>Yes</w:t>
            </w:r>
            <w:r>
              <w:rPr>
                <w:color w:val="010101"/>
                <w:sz w:val="19"/>
              </w:rPr>
              <w:tab/>
            </w:r>
            <w:r>
              <w:rPr>
                <w:color w:val="010101"/>
                <w:spacing w:val="-5"/>
                <w:w w:val="105"/>
                <w:sz w:val="19"/>
              </w:rPr>
              <w:t>No</w:t>
            </w:r>
          </w:p>
        </w:tc>
      </w:tr>
    </w:tbl>
    <w:p>
      <w:pPr>
        <w:pStyle w:val="TableParagraph"/>
        <w:spacing w:after="0"/>
        <w:jc w:val="right"/>
        <w:rPr>
          <w:sz w:val="19"/>
        </w:rPr>
        <w:sectPr>
          <w:footerReference w:type="default" r:id="rId10"/>
          <w:pgSz w:w="12240" w:h="15840"/>
          <w:pgMar w:header="0" w:footer="756" w:top="920" w:bottom="940" w:left="360" w:right="360"/>
          <w:pgNumType w:start="2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69216">
                <wp:simplePos x="0" y="0"/>
                <wp:positionH relativeFrom="page">
                  <wp:posOffset>265175</wp:posOffset>
                </wp:positionH>
                <wp:positionV relativeFrom="page">
                  <wp:posOffset>609600</wp:posOffset>
                </wp:positionV>
                <wp:extent cx="7351395" cy="388874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7351395" cy="3888740"/>
                          <a:chExt cx="7351395" cy="388874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351395" cy="388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51395" h="3888740">
                                <a:moveTo>
                                  <a:pt x="7351014" y="0"/>
                                </a:moveTo>
                                <a:lnTo>
                                  <a:pt x="7344918" y="0"/>
                                </a:lnTo>
                                <a:lnTo>
                                  <a:pt x="7344918" y="6096"/>
                                </a:lnTo>
                                <a:lnTo>
                                  <a:pt x="7344918" y="3882644"/>
                                </a:lnTo>
                                <a:lnTo>
                                  <a:pt x="6096" y="3882644"/>
                                </a:lnTo>
                                <a:lnTo>
                                  <a:pt x="6096" y="6096"/>
                                </a:lnTo>
                                <a:lnTo>
                                  <a:pt x="7344918" y="6096"/>
                                </a:lnTo>
                                <a:lnTo>
                                  <a:pt x="734491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882644"/>
                                </a:lnTo>
                                <a:lnTo>
                                  <a:pt x="0" y="3888740"/>
                                </a:lnTo>
                                <a:lnTo>
                                  <a:pt x="6096" y="3888740"/>
                                </a:lnTo>
                                <a:lnTo>
                                  <a:pt x="7344918" y="3888740"/>
                                </a:lnTo>
                                <a:lnTo>
                                  <a:pt x="7351014" y="3888740"/>
                                </a:lnTo>
                                <a:lnTo>
                                  <a:pt x="7351014" y="3882644"/>
                                </a:lnTo>
                                <a:lnTo>
                                  <a:pt x="7351014" y="6096"/>
                                </a:lnTo>
                                <a:lnTo>
                                  <a:pt x="7351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71627" y="11585"/>
                            <a:ext cx="7205980" cy="498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170" w:right="0" w:firstLine="0"/>
                                <w:jc w:val="left"/>
                                <w:rPr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**(continued)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Biosafety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Committee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approval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required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prior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initiation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experiments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that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include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105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105"/>
                                  <w:sz w:val="19"/>
                                </w:rPr>
                                <w:t>following:</w:t>
                              </w:r>
                            </w:p>
                            <w:p>
                              <w:pPr>
                                <w:spacing w:line="240" w:lineRule="auto" w:before="137"/>
                                <w:rPr>
                                  <w:b/>
                                  <w:i/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h.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Experiments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involving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formation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recombinant</w:t>
                              </w:r>
                              <w:r>
                                <w:rPr>
                                  <w:spacing w:val="1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DNA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molecules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containing</w:t>
                              </w:r>
                              <w:r>
                                <w:rPr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two-thirds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more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genome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any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eukaryotic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virus.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162048" y="741581"/>
                            <a:ext cx="86042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(Section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III-E-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3665473" y="741581"/>
                            <a:ext cx="2032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w w:val="105"/>
                                  <w:sz w:val="19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454397" y="741581"/>
                            <a:ext cx="16192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w w:val="105"/>
                                  <w:sz w:val="19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71627" y="1150267"/>
                            <a:ext cx="6976745" cy="280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2" w:lineRule="auto" w:before="0"/>
                                <w:ind w:left="0" w:right="18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i.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Experiments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involving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recombinant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DNA-modified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whole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plants,</w:t>
                              </w:r>
                              <w:r>
                                <w:rPr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and/or</w:t>
                              </w:r>
                              <w:r>
                                <w:rPr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experiments</w:t>
                              </w:r>
                              <w:r>
                                <w:rPr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involving</w:t>
                              </w:r>
                              <w:r>
                                <w:rPr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recombinant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DNA-modified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organisms associated with whole plants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2162048" y="1807873"/>
                            <a:ext cx="86042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(Section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III-E-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665473" y="1807873"/>
                            <a:ext cx="2032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w w:val="105"/>
                                  <w:sz w:val="19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454397" y="1807873"/>
                            <a:ext cx="16192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w w:val="105"/>
                                  <w:sz w:val="19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70865" y="2216305"/>
                            <a:ext cx="7209155" cy="427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0"/>
                                <w:ind w:left="2" w:right="18" w:hanging="3"/>
                                <w:jc w:val="both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j.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Experiments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involving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the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generation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of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rodents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in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which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the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animal's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genome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has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been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altered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by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stable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introduction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of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 recombinant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DNA, or DNA derived from into the germ-line (transgenic rodents).</w:t>
                              </w:r>
                              <w:r>
                                <w:rPr>
                                  <w:spacing w:val="40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Only experiments that require BLl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containment are covered under this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162048" y="2967637"/>
                            <a:ext cx="86042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(Section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III-E-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>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697478" y="2967637"/>
                            <a:ext cx="2032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w w:val="105"/>
                                  <w:sz w:val="19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486402" y="2967637"/>
                            <a:ext cx="16002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w w:val="105"/>
                                  <w:sz w:val="19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129788" y="3375307"/>
                            <a:ext cx="1101725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10101"/>
                                  <w:w w:val="105"/>
                                  <w:sz w:val="19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w w:val="105"/>
                                  <w:sz w:val="19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spacing w:val="-5"/>
                                  <w:w w:val="105"/>
                                  <w:sz w:val="19"/>
                                </w:rPr>
                                <w:t>III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879999pt;margin-top:48pt;width:578.85pt;height:306.2pt;mso-position-horizontal-relative:page;mso-position-vertical-relative:page;z-index:-15947264" id="docshapegroup53" coordorigin="418,960" coordsize="11577,6124">
                <v:shape style="position:absolute;left:417;top:960;width:11577;height:6124" id="docshape54" coordorigin="418,960" coordsize="11577,6124" path="m11994,960l11984,960,11984,970,11984,7074,427,7074,427,970,11984,970,11984,960,427,960,418,960,418,970,418,7074,418,7084,427,7084,11984,7084,11994,7084,11994,7074,11994,970,11994,960xe" filled="true" fillcolor="#000000" stroked="false">
                  <v:path arrowok="t"/>
                  <v:fill type="solid"/>
                </v:shape>
                <v:shape style="position:absolute;left:530;top:978;width:11348;height:785" type="#_x0000_t202" id="docshape55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170" w:right="0" w:firstLine="0"/>
                          <w:jc w:val="left"/>
                          <w:rPr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**(continued)</w:t>
                        </w:r>
                        <w:r>
                          <w:rPr>
                            <w:b/>
                            <w:i/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Biosafety</w:t>
                        </w:r>
                        <w:r>
                          <w:rPr>
                            <w:b/>
                            <w:i/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Committee</w:t>
                        </w:r>
                        <w:r>
                          <w:rPr>
                            <w:b/>
                            <w:i/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approval</w:t>
                        </w:r>
                        <w:r>
                          <w:rPr>
                            <w:b/>
                            <w:i/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is</w:t>
                        </w:r>
                        <w:r>
                          <w:rPr>
                            <w:b/>
                            <w:i/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required</w:t>
                        </w:r>
                        <w:r>
                          <w:rPr>
                            <w:b/>
                            <w:i/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prior</w:t>
                        </w:r>
                        <w:r>
                          <w:rPr>
                            <w:b/>
                            <w:i/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to</w:t>
                        </w:r>
                        <w:r>
                          <w:rPr>
                            <w:b/>
                            <w:i/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initiation</w:t>
                        </w:r>
                        <w:r>
                          <w:rPr>
                            <w:b/>
                            <w:i/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-3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experiments</w:t>
                        </w:r>
                        <w:r>
                          <w:rPr>
                            <w:b/>
                            <w:i/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that</w:t>
                        </w:r>
                        <w:r>
                          <w:rPr>
                            <w:b/>
                            <w:i/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include</w:t>
                        </w:r>
                        <w:r>
                          <w:rPr>
                            <w:b/>
                            <w:i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105"/>
                            <w:sz w:val="19"/>
                          </w:rPr>
                          <w:t>the</w:t>
                        </w:r>
                        <w:r>
                          <w:rPr>
                            <w:b/>
                            <w:i/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2"/>
                            <w:w w:val="105"/>
                            <w:sz w:val="19"/>
                          </w:rPr>
                          <w:t>following:</w:t>
                        </w:r>
                      </w:p>
                      <w:p>
                        <w:pPr>
                          <w:spacing w:line="240" w:lineRule="auto" w:before="137"/>
                          <w:rPr>
                            <w:b/>
                            <w:i/>
                            <w:sz w:val="19"/>
                          </w:rPr>
                        </w:pP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h.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Experiments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involving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the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formation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of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recombinant</w:t>
                        </w:r>
                        <w:r>
                          <w:rPr>
                            <w:spacing w:val="1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DNA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molecules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containing</w:t>
                        </w:r>
                        <w:r>
                          <w:rPr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two-thirds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or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more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of</w:t>
                        </w:r>
                        <w:r>
                          <w:rPr>
                            <w:spacing w:val="-8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the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genome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of</w:t>
                        </w:r>
                        <w:r>
                          <w:rPr>
                            <w:spacing w:val="-11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any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eukaryotic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virus.</w:t>
                        </w:r>
                      </w:p>
                    </w:txbxContent>
                  </v:textbox>
                  <w10:wrap type="none"/>
                </v:shape>
                <v:shape style="position:absolute;left:3822;top:2127;width:1355;height:210" type="#_x0000_t202" id="docshape56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(Section</w:t>
                        </w:r>
                        <w:r>
                          <w:rPr>
                            <w:spacing w:val="-11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III-E-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1)</w:t>
                        </w:r>
                      </w:p>
                    </w:txbxContent>
                  </v:textbox>
                  <w10:wrap type="none"/>
                </v:shape>
                <v:shape style="position:absolute;left:6190;top:2127;width:320;height:210" type="#_x0000_t202" id="docshape57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10101"/>
                            <w:spacing w:val="-5"/>
                            <w:w w:val="105"/>
                            <w:sz w:val="19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7432;top:2127;width:255;height:210" type="#_x0000_t202" id="docshape58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10101"/>
                            <w:spacing w:val="-5"/>
                            <w:w w:val="105"/>
                            <w:sz w:val="19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530;top:2771;width:10987;height:441" type="#_x0000_t202" id="docshape59" filled="false" stroked="false">
                  <v:textbox inset="0,0,0,0">
                    <w:txbxContent>
                      <w:p>
                        <w:pPr>
                          <w:spacing w:line="252" w:lineRule="auto" w:before="0"/>
                          <w:ind w:left="0" w:right="18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i.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Experiments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involving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recombinant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DNA-modified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whole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plants,</w:t>
                        </w:r>
                        <w:r>
                          <w:rPr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and/or</w:t>
                        </w:r>
                        <w:r>
                          <w:rPr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experiments</w:t>
                        </w:r>
                        <w:r>
                          <w:rPr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involving</w:t>
                        </w:r>
                        <w:r>
                          <w:rPr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recombinant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DNA-modified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organisms associated with whole plants</w:t>
                        </w:r>
                      </w:p>
                    </w:txbxContent>
                  </v:textbox>
                  <w10:wrap type="none"/>
                </v:shape>
                <v:shape style="position:absolute;left:3822;top:3807;width:1355;height:210" type="#_x0000_t202" id="docshape60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(Section</w:t>
                        </w:r>
                        <w:r>
                          <w:rPr>
                            <w:spacing w:val="-11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III-E-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2)</w:t>
                        </w:r>
                      </w:p>
                    </w:txbxContent>
                  </v:textbox>
                  <w10:wrap type="none"/>
                </v:shape>
                <v:shape style="position:absolute;left:6190;top:3807;width:320;height:210" type="#_x0000_t202" id="docshape61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10101"/>
                            <w:spacing w:val="-5"/>
                            <w:w w:val="105"/>
                            <w:sz w:val="19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7432;top:3807;width:255;height:210" type="#_x0000_t202" id="docshape62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10101"/>
                            <w:spacing w:val="-5"/>
                            <w:w w:val="105"/>
                            <w:sz w:val="19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529;top:4450;width:11353;height:674" type="#_x0000_t202" id="docshape63" filled="false" stroked="false">
                  <v:textbox inset="0,0,0,0">
                    <w:txbxContent>
                      <w:p>
                        <w:pPr>
                          <w:spacing w:line="254" w:lineRule="auto" w:before="0"/>
                          <w:ind w:left="2" w:right="18" w:hanging="3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j.</w:t>
                        </w:r>
                        <w:r>
                          <w:rPr>
                            <w:w w:val="105"/>
                            <w:sz w:val="19"/>
                          </w:rPr>
                          <w:t> Experiments</w:t>
                        </w:r>
                        <w:r>
                          <w:rPr>
                            <w:w w:val="105"/>
                            <w:sz w:val="19"/>
                          </w:rPr>
                          <w:t> involving</w:t>
                        </w:r>
                        <w:r>
                          <w:rPr>
                            <w:w w:val="105"/>
                            <w:sz w:val="19"/>
                          </w:rPr>
                          <w:t> the</w:t>
                        </w:r>
                        <w:r>
                          <w:rPr>
                            <w:w w:val="105"/>
                            <w:sz w:val="19"/>
                          </w:rPr>
                          <w:t> generation</w:t>
                        </w:r>
                        <w:r>
                          <w:rPr>
                            <w:w w:val="105"/>
                            <w:sz w:val="19"/>
                          </w:rPr>
                          <w:t> of</w:t>
                        </w:r>
                        <w:r>
                          <w:rPr>
                            <w:w w:val="105"/>
                            <w:sz w:val="19"/>
                          </w:rPr>
                          <w:t> rodents</w:t>
                        </w:r>
                        <w:r>
                          <w:rPr>
                            <w:w w:val="105"/>
                            <w:sz w:val="19"/>
                          </w:rPr>
                          <w:t> in</w:t>
                        </w:r>
                        <w:r>
                          <w:rPr>
                            <w:w w:val="105"/>
                            <w:sz w:val="19"/>
                          </w:rPr>
                          <w:t> which</w:t>
                        </w:r>
                        <w:r>
                          <w:rPr>
                            <w:w w:val="105"/>
                            <w:sz w:val="19"/>
                          </w:rPr>
                          <w:t> the</w:t>
                        </w:r>
                        <w:r>
                          <w:rPr>
                            <w:w w:val="105"/>
                            <w:sz w:val="19"/>
                          </w:rPr>
                          <w:t> animal's</w:t>
                        </w:r>
                        <w:r>
                          <w:rPr>
                            <w:w w:val="105"/>
                            <w:sz w:val="19"/>
                          </w:rPr>
                          <w:t> genome</w:t>
                        </w:r>
                        <w:r>
                          <w:rPr>
                            <w:w w:val="105"/>
                            <w:sz w:val="19"/>
                          </w:rPr>
                          <w:t> has</w:t>
                        </w:r>
                        <w:r>
                          <w:rPr>
                            <w:w w:val="105"/>
                            <w:sz w:val="19"/>
                          </w:rPr>
                          <w:t> been</w:t>
                        </w:r>
                        <w:r>
                          <w:rPr>
                            <w:w w:val="105"/>
                            <w:sz w:val="19"/>
                          </w:rPr>
                          <w:t> altered</w:t>
                        </w:r>
                        <w:r>
                          <w:rPr>
                            <w:w w:val="105"/>
                            <w:sz w:val="19"/>
                          </w:rPr>
                          <w:t> by</w:t>
                        </w:r>
                        <w:r>
                          <w:rPr>
                            <w:w w:val="105"/>
                            <w:sz w:val="19"/>
                          </w:rPr>
                          <w:t> stable</w:t>
                        </w:r>
                        <w:r>
                          <w:rPr>
                            <w:w w:val="105"/>
                            <w:sz w:val="19"/>
                          </w:rPr>
                          <w:t> introduction</w:t>
                        </w:r>
                        <w:r>
                          <w:rPr>
                            <w:w w:val="105"/>
                            <w:sz w:val="19"/>
                          </w:rPr>
                          <w:t> of</w:t>
                        </w:r>
                        <w:r>
                          <w:rPr>
                            <w:w w:val="105"/>
                            <w:sz w:val="19"/>
                          </w:rPr>
                          <w:t> recombinant</w:t>
                        </w:r>
                        <w:r>
                          <w:rPr>
                            <w:spacing w:val="40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DNA, or DNA derived from into the germ-line (transgenic rodents).</w:t>
                        </w:r>
                        <w:r>
                          <w:rPr>
                            <w:spacing w:val="40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Only experiments that require BLl</w:t>
                        </w:r>
                        <w:r>
                          <w:rPr>
                            <w:spacing w:val="40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containment are covered under this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section</w:t>
                        </w:r>
                      </w:p>
                    </w:txbxContent>
                  </v:textbox>
                  <w10:wrap type="none"/>
                </v:shape>
                <v:shape style="position:absolute;left:3822;top:5633;width:1355;height:210" type="#_x0000_t202" id="docshape64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(Section</w:t>
                        </w:r>
                        <w:r>
                          <w:rPr>
                            <w:spacing w:val="-11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w w:val="105"/>
                            <w:sz w:val="19"/>
                          </w:rPr>
                          <w:t>III-E-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>2)</w:t>
                        </w:r>
                      </w:p>
                    </w:txbxContent>
                  </v:textbox>
                  <w10:wrap type="none"/>
                </v:shape>
                <v:shape style="position:absolute;left:6240;top:5633;width:320;height:210" type="#_x0000_t202" id="docshape65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10101"/>
                            <w:spacing w:val="-5"/>
                            <w:w w:val="105"/>
                            <w:sz w:val="19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7482;top:5633;width:252;height:210" type="#_x0000_t202" id="docshape66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10101"/>
                            <w:spacing w:val="-5"/>
                            <w:w w:val="105"/>
                            <w:sz w:val="19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5346;top:6275;width:1735;height:210" type="#_x0000_t202" id="docshape67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b/>
                            <w:i/>
                            <w:sz w:val="19"/>
                          </w:rPr>
                        </w:pPr>
                        <w:r>
                          <w:rPr>
                            <w:b/>
                            <w:i/>
                            <w:color w:val="010101"/>
                            <w:w w:val="105"/>
                            <w:sz w:val="19"/>
                          </w:rPr>
                          <w:t>Complete</w:t>
                        </w:r>
                        <w:r>
                          <w:rPr>
                            <w:b/>
                            <w:i/>
                            <w:color w:val="010101"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10101"/>
                            <w:w w:val="105"/>
                            <w:sz w:val="19"/>
                          </w:rPr>
                          <w:t>Section</w:t>
                        </w:r>
                        <w:r>
                          <w:rPr>
                            <w:b/>
                            <w:i/>
                            <w:color w:val="010101"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10101"/>
                            <w:spacing w:val="-5"/>
                            <w:w w:val="105"/>
                            <w:sz w:val="19"/>
                          </w:rPr>
                          <w:t>III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9"/>
        <w:rPr>
          <w:sz w:val="20"/>
        </w:rPr>
      </w:pPr>
    </w:p>
    <w:p>
      <w:pPr>
        <w:tabs>
          <w:tab w:pos="6659" w:val="left" w:leader="none"/>
        </w:tabs>
        <w:spacing w:line="240" w:lineRule="auto"/>
        <w:ind w:left="541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07645" cy="207645"/>
                <wp:effectExtent l="0" t="0" r="0" b="1904"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207645" cy="207645"/>
                          <a:chExt cx="207645" cy="20764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4572" y="4572"/>
                            <a:ext cx="1981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198120">
                                <a:moveTo>
                                  <a:pt x="0" y="198120"/>
                                </a:moveTo>
                                <a:lnTo>
                                  <a:pt x="198120" y="198120"/>
                                </a:lnTo>
                                <a:lnTo>
                                  <a:pt x="1981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1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.3500pt;height:16.3500pt;mso-position-horizontal-relative:char;mso-position-vertical-relative:line" id="docshapegroup68" coordorigin="0,0" coordsize="327,327">
                <v:rect style="position:absolute;left:7;top:7;width:312;height:312" id="docshape69" filled="false" stroked="true" strokeweight=".72pt" strokecolor="#010101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207645" cy="207645"/>
                <wp:effectExtent l="0" t="0" r="0" b="1904"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207645" cy="207645"/>
                          <a:chExt cx="207645" cy="20764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4572" y="4572"/>
                            <a:ext cx="1981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198120">
                                <a:moveTo>
                                  <a:pt x="0" y="198120"/>
                                </a:moveTo>
                                <a:lnTo>
                                  <a:pt x="198120" y="198120"/>
                                </a:lnTo>
                                <a:lnTo>
                                  <a:pt x="1981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1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.3500pt;height:16.3500pt;mso-position-horizontal-relative:char;mso-position-vertical-relative:line" id="docshapegroup70" coordorigin="0,0" coordsize="327,327">
                <v:rect style="position:absolute;left:7;top:7;width:312;height:312" id="docshape71" filled="false" stroked="true" strokeweight=".72pt" strokecolor="#010101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3668521</wp:posOffset>
                </wp:positionH>
                <wp:positionV relativeFrom="paragraph">
                  <wp:posOffset>269035</wp:posOffset>
                </wp:positionV>
                <wp:extent cx="198120" cy="198120"/>
                <wp:effectExtent l="0" t="0" r="0" b="0"/>
                <wp:wrapTopAndBottom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8120">
                              <a:moveTo>
                                <a:pt x="0" y="198120"/>
                              </a:moveTo>
                              <a:lnTo>
                                <a:pt x="198120" y="198120"/>
                              </a:lnTo>
                              <a:lnTo>
                                <a:pt x="198120" y="0"/>
                              </a:lnTo>
                              <a:lnTo>
                                <a:pt x="0" y="0"/>
                              </a:lnTo>
                              <a:lnTo>
                                <a:pt x="0" y="19812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1010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8.859985pt;margin-top:21.183907pt;width:15.6pt;height:15.6pt;mso-position-horizontal-relative:page;mso-position-vertical-relative:paragraph;z-index:-15714816;mso-wrap-distance-left:0;mso-wrap-distance-right:0" id="docshape72" filled="false" stroked="true" strokeweight=".72pt" strokecolor="#010101">
                <v:stroke dashstyl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4457446</wp:posOffset>
                </wp:positionH>
                <wp:positionV relativeFrom="paragraph">
                  <wp:posOffset>269035</wp:posOffset>
                </wp:positionV>
                <wp:extent cx="198120" cy="198120"/>
                <wp:effectExtent l="0" t="0" r="0" b="0"/>
                <wp:wrapTopAndBottom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8120">
                              <a:moveTo>
                                <a:pt x="0" y="198120"/>
                              </a:moveTo>
                              <a:lnTo>
                                <a:pt x="198120" y="198120"/>
                              </a:lnTo>
                              <a:lnTo>
                                <a:pt x="198120" y="0"/>
                              </a:lnTo>
                              <a:lnTo>
                                <a:pt x="0" y="0"/>
                              </a:lnTo>
                              <a:lnTo>
                                <a:pt x="0" y="19812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1010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0.980011pt;margin-top:21.183907pt;width:15.6pt;height:15.6pt;mso-position-horizontal-relative:page;mso-position-vertical-relative:paragraph;z-index:-15714304;mso-wrap-distance-left:0;mso-wrap-distance-right:0" id="docshape73" filled="false" stroked="true" strokeweight=".72pt" strokecolor="#010101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3700526</wp:posOffset>
                </wp:positionH>
                <wp:positionV relativeFrom="paragraph">
                  <wp:posOffset>226682</wp:posOffset>
                </wp:positionV>
                <wp:extent cx="198120" cy="198120"/>
                <wp:effectExtent l="0" t="0" r="0" b="0"/>
                <wp:wrapTopAndBottom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8120">
                              <a:moveTo>
                                <a:pt x="0" y="198119"/>
                              </a:moveTo>
                              <a:lnTo>
                                <a:pt x="198120" y="198119"/>
                              </a:lnTo>
                              <a:lnTo>
                                <a:pt x="198120" y="0"/>
                              </a:lnTo>
                              <a:lnTo>
                                <a:pt x="0" y="0"/>
                              </a:lnTo>
                              <a:lnTo>
                                <a:pt x="0" y="198119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1010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1.380005pt;margin-top:17.849024pt;width:15.6pt;height:15.6pt;mso-position-horizontal-relative:page;mso-position-vertical-relative:paragraph;z-index:-15713792;mso-wrap-distance-left:0;mso-wrap-distance-right:0" id="docshape74" filled="false" stroked="true" strokeweight=".72pt" strokecolor="#010101">
                <v:stroke dashstyl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4489450</wp:posOffset>
                </wp:positionH>
                <wp:positionV relativeFrom="paragraph">
                  <wp:posOffset>226682</wp:posOffset>
                </wp:positionV>
                <wp:extent cx="198120" cy="198120"/>
                <wp:effectExtent l="0" t="0" r="0" b="0"/>
                <wp:wrapTopAndBottom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98120">
                              <a:moveTo>
                                <a:pt x="0" y="198119"/>
                              </a:moveTo>
                              <a:lnTo>
                                <a:pt x="198120" y="198119"/>
                              </a:lnTo>
                              <a:lnTo>
                                <a:pt x="198120" y="0"/>
                              </a:lnTo>
                              <a:lnTo>
                                <a:pt x="0" y="0"/>
                              </a:lnTo>
                              <a:lnTo>
                                <a:pt x="0" y="198119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1010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3.5pt;margin-top:17.849024pt;width:15.6pt;height:15.6pt;mso-position-horizontal-relative:page;mso-position-vertical-relative:paragraph;z-index:-15713280;mso-wrap-distance-left:0;mso-wrap-distance-right:0" id="docshape75" filled="false" stroked="true" strokeweight=".72pt" strokecolor="#010101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header="0" w:footer="756" w:top="960" w:bottom="980" w:left="360" w:right="360"/>
        </w:sectPr>
      </w:pPr>
    </w:p>
    <w:p>
      <w:pPr>
        <w:pStyle w:val="BodyText"/>
        <w:spacing w:before="4"/>
        <w:rPr>
          <w:sz w:val="2"/>
        </w:rPr>
      </w:pPr>
    </w:p>
    <w:tbl>
      <w:tblPr>
        <w:tblW w:w="0" w:type="auto"/>
        <w:jc w:val="left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02"/>
      </w:tblGrid>
      <w:tr>
        <w:trPr>
          <w:trHeight w:val="1567" w:hRule="atLeast"/>
        </w:trPr>
        <w:tc>
          <w:tcPr>
            <w:tcW w:w="11002" w:type="dxa"/>
          </w:tcPr>
          <w:p>
            <w:pPr>
              <w:pStyle w:val="TableParagraph"/>
              <w:spacing w:before="47"/>
              <w:rPr>
                <w:sz w:val="21"/>
              </w:rPr>
            </w:pPr>
          </w:p>
          <w:p>
            <w:pPr>
              <w:pStyle w:val="TableParagraph"/>
              <w:ind w:left="113"/>
              <w:rPr>
                <w:b/>
                <w:sz w:val="21"/>
              </w:rPr>
            </w:pPr>
            <w:r>
              <w:rPr>
                <w:b/>
                <w:w w:val="105"/>
                <w:sz w:val="21"/>
                <w:u w:val="thick"/>
              </w:rPr>
              <w:t>Section</w:t>
            </w:r>
            <w:r>
              <w:rPr>
                <w:b/>
                <w:spacing w:val="-11"/>
                <w:w w:val="105"/>
                <w:sz w:val="21"/>
                <w:u w:val="thick"/>
              </w:rPr>
              <w:t> </w:t>
            </w:r>
            <w:r>
              <w:rPr>
                <w:b/>
                <w:w w:val="105"/>
                <w:sz w:val="21"/>
                <w:u w:val="thick"/>
              </w:rPr>
              <w:t>II:</w:t>
            </w:r>
            <w:r>
              <w:rPr>
                <w:b/>
                <w:spacing w:val="-14"/>
                <w:w w:val="105"/>
                <w:sz w:val="21"/>
              </w:rPr>
              <w:t> </w:t>
            </w:r>
            <w:r>
              <w:rPr>
                <w:b/>
                <w:w w:val="105"/>
                <w:sz w:val="21"/>
              </w:rPr>
              <w:t>Studies</w:t>
            </w:r>
            <w:r>
              <w:rPr>
                <w:b/>
                <w:spacing w:val="-10"/>
                <w:w w:val="105"/>
                <w:sz w:val="21"/>
              </w:rPr>
              <w:t> </w:t>
            </w:r>
            <w:r>
              <w:rPr>
                <w:b/>
                <w:w w:val="105"/>
                <w:sz w:val="21"/>
              </w:rPr>
              <w:t>Involving</w:t>
            </w:r>
            <w:r>
              <w:rPr>
                <w:b/>
                <w:spacing w:val="-6"/>
                <w:w w:val="105"/>
                <w:sz w:val="21"/>
              </w:rPr>
              <w:t> </w:t>
            </w:r>
            <w:r>
              <w:rPr>
                <w:b/>
                <w:w w:val="105"/>
                <w:sz w:val="21"/>
              </w:rPr>
              <w:t>Biologically</w:t>
            </w:r>
            <w:r>
              <w:rPr>
                <w:b/>
                <w:spacing w:val="-10"/>
                <w:w w:val="105"/>
                <w:sz w:val="21"/>
              </w:rPr>
              <w:t> </w:t>
            </w:r>
            <w:r>
              <w:rPr>
                <w:b/>
                <w:w w:val="105"/>
                <w:sz w:val="21"/>
              </w:rPr>
              <w:t>Hazardous</w:t>
            </w:r>
            <w:r>
              <w:rPr>
                <w:b/>
                <w:spacing w:val="-4"/>
                <w:w w:val="105"/>
                <w:sz w:val="21"/>
              </w:rPr>
              <w:t> </w:t>
            </w:r>
            <w:r>
              <w:rPr>
                <w:b/>
                <w:spacing w:val="-2"/>
                <w:w w:val="105"/>
                <w:sz w:val="21"/>
              </w:rPr>
              <w:t>Materials</w:t>
            </w:r>
          </w:p>
          <w:p>
            <w:pPr>
              <w:pStyle w:val="TableParagraph"/>
              <w:spacing w:before="56"/>
              <w:rPr>
                <w:sz w:val="21"/>
              </w:rPr>
            </w:pPr>
          </w:p>
          <w:p>
            <w:pPr>
              <w:pStyle w:val="TableParagraph"/>
              <w:ind w:left="86"/>
              <w:rPr>
                <w:sz w:val="22"/>
              </w:rPr>
            </w:pPr>
            <w:r>
              <w:rPr>
                <w:sz w:val="22"/>
              </w:rPr>
              <w:t>Reference:</w:t>
            </w:r>
            <w:r>
              <w:rPr>
                <w:spacing w:val="-3"/>
                <w:sz w:val="22"/>
              </w:rPr>
              <w:t> </w:t>
            </w:r>
            <w:hyperlink r:id="rId13">
              <w:r>
                <w:rPr>
                  <w:color w:val="0301EC"/>
                  <w:sz w:val="22"/>
                </w:rPr>
                <w:t>Biosafety</w:t>
              </w:r>
              <w:r>
                <w:rPr>
                  <w:color w:val="0301EC"/>
                  <w:spacing w:val="2"/>
                  <w:sz w:val="22"/>
                </w:rPr>
                <w:t> </w:t>
              </w:r>
              <w:r>
                <w:rPr>
                  <w:color w:val="0301EC"/>
                  <w:sz w:val="22"/>
                </w:rPr>
                <w:t>in</w:t>
              </w:r>
              <w:r>
                <w:rPr>
                  <w:color w:val="0301EC"/>
                  <w:spacing w:val="-13"/>
                  <w:sz w:val="22"/>
                </w:rPr>
                <w:t> </w:t>
              </w:r>
              <w:r>
                <w:rPr>
                  <w:color w:val="0301EC"/>
                  <w:sz w:val="22"/>
                </w:rPr>
                <w:t>Microbiological</w:t>
              </w:r>
              <w:r>
                <w:rPr>
                  <w:color w:val="0301EC"/>
                  <w:spacing w:val="-14"/>
                  <w:sz w:val="22"/>
                </w:rPr>
                <w:t> </w:t>
              </w:r>
              <w:r>
                <w:rPr>
                  <w:color w:val="0301EC"/>
                  <w:sz w:val="22"/>
                </w:rPr>
                <w:t>and</w:t>
              </w:r>
              <w:r>
                <w:rPr>
                  <w:color w:val="0301EC"/>
                  <w:spacing w:val="-10"/>
                  <w:sz w:val="22"/>
                </w:rPr>
                <w:t> </w:t>
              </w:r>
              <w:r>
                <w:rPr>
                  <w:color w:val="0301EC"/>
                  <w:sz w:val="22"/>
                </w:rPr>
                <w:t>Biomedical</w:t>
              </w:r>
              <w:r>
                <w:rPr>
                  <w:color w:val="0301EC"/>
                  <w:spacing w:val="2"/>
                  <w:sz w:val="22"/>
                </w:rPr>
                <w:t> </w:t>
              </w:r>
              <w:r>
                <w:rPr>
                  <w:color w:val="0301EC"/>
                  <w:sz w:val="22"/>
                </w:rPr>
                <w:t>Laboratories</w:t>
              </w:r>
              <w:r>
                <w:rPr>
                  <w:color w:val="0301EC"/>
                  <w:spacing w:val="1"/>
                  <w:sz w:val="22"/>
                </w:rPr>
                <w:t> </w:t>
              </w:r>
              <w:r>
                <w:rPr>
                  <w:b/>
                  <w:color w:val="0301EC"/>
                  <w:sz w:val="21"/>
                </w:rPr>
                <w:t>(BMBL</w:t>
              </w:r>
              <w:r>
                <w:rPr>
                  <w:color w:val="0301EC"/>
                  <w:sz w:val="21"/>
                </w:rPr>
                <w:t>),</w:t>
              </w:r>
              <w:r>
                <w:rPr>
                  <w:color w:val="0301EC"/>
                  <w:spacing w:val="-9"/>
                  <w:sz w:val="21"/>
                </w:rPr>
                <w:t> </w:t>
              </w:r>
              <w:r>
                <w:rPr>
                  <w:color w:val="0301EC"/>
                  <w:sz w:val="22"/>
                </w:rPr>
                <w:t>6th</w:t>
              </w:r>
              <w:r>
                <w:rPr>
                  <w:color w:val="0301EC"/>
                  <w:spacing w:val="-14"/>
                  <w:sz w:val="22"/>
                </w:rPr>
                <w:t> </w:t>
              </w:r>
              <w:r>
                <w:rPr>
                  <w:color w:val="0301EC"/>
                  <w:spacing w:val="-2"/>
                  <w:sz w:val="22"/>
                </w:rPr>
                <w:t>edition</w:t>
              </w:r>
            </w:hyperlink>
          </w:p>
        </w:tc>
      </w:tr>
      <w:tr>
        <w:trPr>
          <w:trHeight w:val="6992" w:hRule="atLeast"/>
        </w:trPr>
        <w:tc>
          <w:tcPr>
            <w:tcW w:w="11002" w:type="dxa"/>
          </w:tcPr>
          <w:p>
            <w:pPr>
              <w:pStyle w:val="TableParagraph"/>
              <w:spacing w:before="26"/>
              <w:rPr>
                <w:sz w:val="22"/>
              </w:rPr>
            </w:pPr>
          </w:p>
          <w:p>
            <w:pPr>
              <w:pStyle w:val="TableParagraph"/>
              <w:spacing w:line="249" w:lineRule="auto"/>
              <w:ind w:left="111" w:right="141" w:firstLine="3"/>
              <w:rPr>
                <w:sz w:val="22"/>
              </w:rPr>
            </w:pPr>
            <w:r>
              <w:rPr>
                <w:sz w:val="22"/>
              </w:rPr>
              <w:t>Check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following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applicable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studies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involving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biologically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hazardous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materials.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answer YES to any of the following conditions, Biosafety Committee approval will be required:</w:t>
            </w:r>
          </w:p>
          <w:p>
            <w:pPr>
              <w:pStyle w:val="TableParagraph"/>
              <w:spacing w:line="181" w:lineRule="exact"/>
              <w:ind w:left="118"/>
              <w:rPr>
                <w:sz w:val="18"/>
              </w:rPr>
            </w:pPr>
            <w:r>
              <w:rPr>
                <w:i/>
                <w:sz w:val="16"/>
              </w:rPr>
              <w:t>For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reference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see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CDC/NIH guidelines:</w:t>
            </w:r>
            <w:r>
              <w:rPr>
                <w:i/>
                <w:spacing w:val="-7"/>
                <w:sz w:val="16"/>
              </w:rPr>
              <w:t> </w:t>
            </w:r>
            <w:hyperlink r:id="rId13">
              <w:r>
                <w:rPr>
                  <w:color w:val="0301EC"/>
                  <w:sz w:val="18"/>
                  <w:u w:val="thick" w:color="0301EC"/>
                </w:rPr>
                <w:t>Biosafety</w:t>
              </w:r>
              <w:r>
                <w:rPr>
                  <w:color w:val="0301EC"/>
                  <w:spacing w:val="-5"/>
                  <w:sz w:val="18"/>
                  <w:u w:val="thick" w:color="0301EC"/>
                </w:rPr>
                <w:t> </w:t>
              </w:r>
              <w:r>
                <w:rPr>
                  <w:color w:val="0301EC"/>
                  <w:sz w:val="18"/>
                  <w:u w:val="thick" w:color="0301EC"/>
                </w:rPr>
                <w:t>in</w:t>
              </w:r>
              <w:r>
                <w:rPr>
                  <w:color w:val="0301EC"/>
                  <w:spacing w:val="-11"/>
                  <w:sz w:val="18"/>
                  <w:u w:val="thick" w:color="0301EC"/>
                </w:rPr>
                <w:t> </w:t>
              </w:r>
              <w:r>
                <w:rPr>
                  <w:color w:val="0301EC"/>
                  <w:sz w:val="18"/>
                  <w:u w:val="thick" w:color="0301EC"/>
                </w:rPr>
                <w:t>Microbiological</w:t>
              </w:r>
              <w:r>
                <w:rPr>
                  <w:color w:val="0301EC"/>
                  <w:spacing w:val="-14"/>
                  <w:sz w:val="18"/>
                  <w:u w:val="thick" w:color="0301EC"/>
                </w:rPr>
                <w:t> </w:t>
              </w:r>
              <w:r>
                <w:rPr>
                  <w:color w:val="0301EC"/>
                  <w:sz w:val="18"/>
                  <w:u w:val="thick" w:color="0301EC"/>
                </w:rPr>
                <w:t>and</w:t>
              </w:r>
              <w:r>
                <w:rPr>
                  <w:color w:val="0301EC"/>
                  <w:spacing w:val="-10"/>
                  <w:sz w:val="18"/>
                  <w:u w:val="thick" w:color="0301EC"/>
                </w:rPr>
                <w:t> </w:t>
              </w:r>
              <w:r>
                <w:rPr>
                  <w:color w:val="0301EC"/>
                  <w:sz w:val="18"/>
                  <w:u w:val="thick" w:color="0301EC"/>
                </w:rPr>
                <w:t>Biomedical</w:t>
              </w:r>
              <w:r>
                <w:rPr>
                  <w:color w:val="0301EC"/>
                  <w:spacing w:val="2"/>
                  <w:sz w:val="18"/>
                  <w:u w:val="thick" w:color="0301EC"/>
                </w:rPr>
                <w:t> </w:t>
              </w:r>
              <w:r>
                <w:rPr>
                  <w:color w:val="0301EC"/>
                  <w:sz w:val="18"/>
                  <w:u w:val="thick" w:color="0301EC"/>
                </w:rPr>
                <w:t>Laboratories</w:t>
              </w:r>
              <w:r>
                <w:rPr>
                  <w:color w:val="0301EC"/>
                  <w:spacing w:val="5"/>
                  <w:sz w:val="18"/>
                  <w:u w:val="thick" w:color="0301EC"/>
                </w:rPr>
                <w:t> </w:t>
              </w:r>
              <w:r>
                <w:rPr>
                  <w:color w:val="0301EC"/>
                  <w:sz w:val="18"/>
                  <w:u w:val="thick" w:color="0301EC"/>
                </w:rPr>
                <w:t>(BMBL),</w:t>
              </w:r>
              <w:r>
                <w:rPr>
                  <w:color w:val="0301EC"/>
                  <w:spacing w:val="1"/>
                  <w:sz w:val="18"/>
                  <w:u w:val="thick" w:color="0301EC"/>
                </w:rPr>
                <w:t> </w:t>
              </w:r>
              <w:r>
                <w:rPr>
                  <w:color w:val="0301EC"/>
                  <w:sz w:val="18"/>
                  <w:u w:val="thick" w:color="0301EC"/>
                </w:rPr>
                <w:t>6th</w:t>
              </w:r>
              <w:r>
                <w:rPr>
                  <w:color w:val="0301EC"/>
                  <w:spacing w:val="-12"/>
                  <w:sz w:val="18"/>
                  <w:u w:val="thick" w:color="0301EC"/>
                </w:rPr>
                <w:t> </w:t>
              </w:r>
              <w:r>
                <w:rPr>
                  <w:color w:val="0301EC"/>
                  <w:spacing w:val="-2"/>
                  <w:sz w:val="18"/>
                  <w:u w:val="thick" w:color="0301EC"/>
                </w:rPr>
                <w:t>edition</w:t>
              </w:r>
            </w:hyperlink>
          </w:p>
          <w:p>
            <w:pPr>
              <w:pStyle w:val="TableParagraph"/>
              <w:spacing w:before="41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55" w:val="left" w:leader="none"/>
                <w:tab w:pos="6528" w:val="left" w:leader="none"/>
                <w:tab w:pos="7971" w:val="left" w:leader="none"/>
              </w:tabs>
              <w:spacing w:line="240" w:lineRule="auto" w:before="1" w:after="0"/>
              <w:ind w:left="355" w:right="2284" w:hanging="355"/>
              <w:jc w:val="right"/>
              <w:rPr>
                <w:position w:val="0"/>
                <w:sz w:val="24"/>
              </w:rPr>
            </w:pPr>
            <w:r>
              <w:rPr>
                <w:spacing w:val="-2"/>
                <w:sz w:val="22"/>
              </w:rPr>
              <w:t>Viruses</w:t>
            </w:r>
            <w:r>
              <w:rPr>
                <w:sz w:val="22"/>
              </w:rPr>
              <w:tab/>
            </w:r>
            <w:r>
              <w:rPr>
                <w:color w:val="0F0F0F"/>
                <w:spacing w:val="-5"/>
                <w:position w:val="-1"/>
                <w:sz w:val="22"/>
              </w:rPr>
              <w:t>Yes</w:t>
            </w:r>
            <w:r>
              <w:rPr>
                <w:color w:val="0F0F0F"/>
                <w:position w:val="-1"/>
                <w:sz w:val="22"/>
              </w:rPr>
              <w:tab/>
            </w:r>
            <w:r>
              <w:rPr>
                <w:spacing w:val="-5"/>
                <w:position w:val="-1"/>
                <w:sz w:val="22"/>
              </w:rPr>
              <w:t>No</w:t>
            </w:r>
          </w:p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57" w:val="left" w:leader="none"/>
                <w:tab w:pos="6529" w:val="left" w:leader="none"/>
                <w:tab w:pos="7983" w:val="left" w:leader="none"/>
              </w:tabs>
              <w:spacing w:line="240" w:lineRule="auto" w:before="0" w:after="0"/>
              <w:ind w:left="357" w:right="2270" w:hanging="357"/>
              <w:jc w:val="right"/>
              <w:rPr>
                <w:position w:val="1"/>
                <w:sz w:val="24"/>
              </w:rPr>
            </w:pPr>
            <w:r>
              <w:rPr>
                <w:position w:val="1"/>
                <w:sz w:val="22"/>
              </w:rPr>
              <w:t>Toxins</w:t>
            </w:r>
            <w:r>
              <w:rPr>
                <w:spacing w:val="-8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(bacterial,</w:t>
            </w:r>
            <w:r>
              <w:rPr>
                <w:spacing w:val="-3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fungal,</w:t>
            </w:r>
            <w:r>
              <w:rPr>
                <w:spacing w:val="-10"/>
                <w:position w:val="1"/>
                <w:sz w:val="22"/>
              </w:rPr>
              <w:t> </w:t>
            </w:r>
            <w:r>
              <w:rPr>
                <w:spacing w:val="-2"/>
                <w:position w:val="1"/>
                <w:sz w:val="22"/>
              </w:rPr>
              <w:t>plant)</w:t>
            </w:r>
            <w:r>
              <w:rPr>
                <w:position w:val="1"/>
                <w:sz w:val="22"/>
              </w:rPr>
              <w:tab/>
            </w:r>
            <w:r>
              <w:rPr>
                <w:spacing w:val="-5"/>
                <w:sz w:val="22"/>
              </w:rPr>
              <w:t>Yes</w:t>
            </w:r>
            <w:r>
              <w:rPr>
                <w:sz w:val="22"/>
              </w:rPr>
              <w:tab/>
            </w:r>
            <w:r>
              <w:rPr>
                <w:color w:val="1F1F1F"/>
                <w:spacing w:val="-5"/>
                <w:position w:val="1"/>
                <w:sz w:val="22"/>
              </w:rPr>
              <w:t>No</w:t>
            </w:r>
          </w:p>
          <w:p>
            <w:pPr>
              <w:pStyle w:val="TableParagraph"/>
              <w:spacing w:before="36"/>
              <w:rPr>
                <w:sz w:val="22"/>
              </w:rPr>
            </w:pPr>
          </w:p>
          <w:p>
            <w:pPr>
              <w:pStyle w:val="TableParagraph"/>
              <w:tabs>
                <w:tab w:pos="6532" w:val="left" w:leader="none"/>
                <w:tab w:pos="7985" w:val="left" w:leader="none"/>
              </w:tabs>
              <w:ind w:right="2217"/>
              <w:jc w:val="right"/>
              <w:rPr>
                <w:position w:val="1"/>
                <w:sz w:val="22"/>
              </w:rPr>
            </w:pPr>
            <w:r>
              <w:rPr>
                <w:rFonts w:ascii="Courier New"/>
                <w:position w:val="1"/>
                <w:sz w:val="19"/>
              </w:rPr>
              <w:t>C.</w:t>
            </w:r>
            <w:r>
              <w:rPr>
                <w:rFonts w:ascii="Courier New"/>
                <w:spacing w:val="18"/>
                <w:position w:val="1"/>
                <w:sz w:val="19"/>
              </w:rPr>
              <w:t> </w:t>
            </w:r>
            <w:r>
              <w:rPr>
                <w:position w:val="1"/>
                <w:sz w:val="22"/>
              </w:rPr>
              <w:t>Other</w:t>
            </w:r>
            <w:r>
              <w:rPr>
                <w:spacing w:val="-9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infectious</w:t>
            </w:r>
            <w:r>
              <w:rPr>
                <w:spacing w:val="3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agents,</w:t>
            </w:r>
            <w:r>
              <w:rPr>
                <w:spacing w:val="-8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such</w:t>
            </w:r>
            <w:r>
              <w:rPr>
                <w:spacing w:val="-12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as</w:t>
            </w:r>
            <w:r>
              <w:rPr>
                <w:spacing w:val="-11"/>
                <w:position w:val="1"/>
                <w:sz w:val="22"/>
              </w:rPr>
              <w:t> </w:t>
            </w:r>
            <w:r>
              <w:rPr>
                <w:spacing w:val="-2"/>
                <w:position w:val="1"/>
                <w:sz w:val="22"/>
              </w:rPr>
              <w:t>prions</w:t>
            </w:r>
            <w:r>
              <w:rPr>
                <w:position w:val="1"/>
                <w:sz w:val="22"/>
              </w:rPr>
              <w:tab/>
            </w:r>
            <w:r>
              <w:rPr>
                <w:color w:val="0F0F0F"/>
                <w:spacing w:val="-5"/>
                <w:sz w:val="22"/>
              </w:rPr>
              <w:t>Yes</w:t>
            </w:r>
            <w:r>
              <w:rPr>
                <w:color w:val="0F0F0F"/>
                <w:sz w:val="22"/>
              </w:rPr>
              <w:tab/>
            </w:r>
            <w:r>
              <w:rPr>
                <w:color w:val="1F1F1F"/>
                <w:spacing w:val="-5"/>
                <w:position w:val="1"/>
                <w:sz w:val="22"/>
              </w:rPr>
              <w:t>No</w:t>
            </w:r>
          </w:p>
          <w:p>
            <w:pPr>
              <w:pStyle w:val="TableParagraph"/>
              <w:spacing w:before="24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7" w:val="left" w:leader="none"/>
                <w:tab w:pos="6528" w:val="left" w:leader="none"/>
                <w:tab w:pos="7971" w:val="left" w:leader="none"/>
              </w:tabs>
              <w:spacing w:line="240" w:lineRule="auto" w:before="1" w:after="0"/>
              <w:ind w:left="357" w:right="2284" w:hanging="357"/>
              <w:jc w:val="right"/>
              <w:rPr>
                <w:position w:val="0"/>
                <w:sz w:val="24"/>
              </w:rPr>
            </w:pPr>
            <w:r>
              <w:rPr>
                <w:sz w:val="22"/>
              </w:rPr>
              <w:t>Infected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animals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animal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tissues</w:t>
            </w:r>
            <w:r>
              <w:rPr>
                <w:sz w:val="22"/>
              </w:rPr>
              <w:tab/>
            </w:r>
            <w:r>
              <w:rPr>
                <w:spacing w:val="-5"/>
                <w:position w:val="-1"/>
                <w:sz w:val="22"/>
              </w:rPr>
              <w:t>Yes</w:t>
            </w:r>
            <w:r>
              <w:rPr>
                <w:position w:val="-1"/>
                <w:sz w:val="22"/>
              </w:rPr>
              <w:tab/>
            </w:r>
            <w:r>
              <w:rPr>
                <w:spacing w:val="-5"/>
                <w:position w:val="-1"/>
                <w:sz w:val="22"/>
              </w:rPr>
              <w:t>No</w:t>
            </w:r>
          </w:p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5" w:val="left" w:leader="none"/>
              </w:tabs>
              <w:spacing w:line="271" w:lineRule="exact" w:before="0" w:after="0"/>
              <w:ind w:left="835" w:right="0" w:hanging="359"/>
              <w:jc w:val="left"/>
              <w:rPr>
                <w:sz w:val="24"/>
              </w:rPr>
            </w:pPr>
            <w:r>
              <w:rPr>
                <w:sz w:val="22"/>
              </w:rPr>
              <w:t>Human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tissue,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including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scrapings,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secretions,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body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fluids,</w:t>
            </w:r>
          </w:p>
          <w:p>
            <w:pPr>
              <w:pStyle w:val="TableParagraph"/>
              <w:tabs>
                <w:tab w:pos="6195" w:val="left" w:leader="none"/>
                <w:tab w:pos="7633" w:val="left" w:leader="none"/>
              </w:tabs>
              <w:spacing w:line="268" w:lineRule="exact"/>
              <w:ind w:right="2234"/>
              <w:jc w:val="right"/>
              <w:rPr>
                <w:position w:val="-1"/>
                <w:sz w:val="22"/>
              </w:rPr>
            </w:pPr>
            <w:r>
              <w:rPr>
                <w:sz w:val="22"/>
              </w:rPr>
              <w:t>bones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teeth</w:t>
            </w:r>
            <w:r>
              <w:rPr>
                <w:sz w:val="22"/>
              </w:rPr>
              <w:tab/>
            </w:r>
            <w:r>
              <w:rPr>
                <w:color w:val="0F0F0F"/>
                <w:spacing w:val="-5"/>
                <w:position w:val="-1"/>
                <w:sz w:val="22"/>
              </w:rPr>
              <w:t>Yes</w:t>
            </w:r>
            <w:r>
              <w:rPr>
                <w:color w:val="0F0F0F"/>
                <w:position w:val="-1"/>
                <w:sz w:val="22"/>
              </w:rPr>
              <w:tab/>
            </w:r>
            <w:r>
              <w:rPr>
                <w:color w:val="1F1F1F"/>
                <w:spacing w:val="-5"/>
                <w:position w:val="-1"/>
                <w:sz w:val="22"/>
              </w:rPr>
              <w:t>No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7" w:val="left" w:leader="none"/>
                <w:tab w:pos="6535" w:val="left" w:leader="none"/>
                <w:tab w:pos="8026" w:val="left" w:leader="none"/>
              </w:tabs>
              <w:spacing w:line="240" w:lineRule="auto" w:before="100" w:after="0"/>
              <w:ind w:left="357" w:right="2228" w:hanging="357"/>
              <w:jc w:val="right"/>
              <w:rPr>
                <w:position w:val="0"/>
                <w:sz w:val="24"/>
              </w:rPr>
            </w:pPr>
            <w:r>
              <w:rPr>
                <w:sz w:val="22"/>
              </w:rPr>
              <w:t>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primary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cell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culture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derived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tissue</w:t>
            </w:r>
            <w:r>
              <w:rPr>
                <w:sz w:val="22"/>
              </w:rPr>
              <w:tab/>
            </w:r>
            <w:r>
              <w:rPr>
                <w:color w:val="0F0F0F"/>
                <w:spacing w:val="-5"/>
                <w:position w:val="-1"/>
                <w:sz w:val="22"/>
              </w:rPr>
              <w:t>Yes</w:t>
            </w:r>
            <w:r>
              <w:rPr>
                <w:color w:val="0F0F0F"/>
                <w:position w:val="-1"/>
                <w:sz w:val="22"/>
              </w:rPr>
              <w:tab/>
            </w:r>
            <w:r>
              <w:rPr>
                <w:spacing w:val="-5"/>
                <w:position w:val="-1"/>
                <w:sz w:val="22"/>
              </w:rPr>
              <w:t>No</w:t>
            </w:r>
          </w:p>
          <w:p>
            <w:pPr>
              <w:pStyle w:val="TableParagraph"/>
              <w:spacing w:before="177"/>
              <w:ind w:left="836"/>
              <w:rPr>
                <w:i/>
                <w:sz w:val="20"/>
              </w:rPr>
            </w:pPr>
            <w:r>
              <w:rPr>
                <w:b/>
                <w:i/>
                <w:color w:val="F80105"/>
                <w:w w:val="105"/>
                <w:sz w:val="19"/>
              </w:rPr>
              <w:t>(For</w:t>
            </w:r>
            <w:r>
              <w:rPr>
                <w:b/>
                <w:i/>
                <w:color w:val="F80105"/>
                <w:spacing w:val="-13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stem</w:t>
            </w:r>
            <w:r>
              <w:rPr>
                <w:b/>
                <w:i/>
                <w:color w:val="F80105"/>
                <w:spacing w:val="-1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cell</w:t>
            </w:r>
            <w:r>
              <w:rPr>
                <w:b/>
                <w:i/>
                <w:color w:val="F80105"/>
                <w:spacing w:val="-7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line</w:t>
            </w:r>
            <w:r>
              <w:rPr>
                <w:b/>
                <w:i/>
                <w:color w:val="F80105"/>
                <w:spacing w:val="-9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provide</w:t>
            </w:r>
            <w:r>
              <w:rPr>
                <w:b/>
                <w:i/>
                <w:color w:val="F80105"/>
                <w:spacing w:val="3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source/origin/</w:t>
            </w:r>
            <w:r>
              <w:rPr>
                <w:b/>
                <w:i/>
                <w:color w:val="F80105"/>
                <w:spacing w:val="-5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name</w:t>
            </w:r>
            <w:r>
              <w:rPr>
                <w:b/>
                <w:i/>
                <w:color w:val="F80105"/>
                <w:spacing w:val="-4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of</w:t>
            </w:r>
            <w:r>
              <w:rPr>
                <w:b/>
                <w:i/>
                <w:color w:val="F80105"/>
                <w:spacing w:val="-8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cell</w:t>
            </w:r>
            <w:r>
              <w:rPr>
                <w:b/>
                <w:i/>
                <w:color w:val="F80105"/>
                <w:spacing w:val="-9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line</w:t>
            </w:r>
            <w:r>
              <w:rPr>
                <w:b/>
                <w:i/>
                <w:color w:val="F80105"/>
                <w:spacing w:val="-12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under</w:t>
            </w:r>
            <w:r>
              <w:rPr>
                <w:b/>
                <w:i/>
                <w:color w:val="F80105"/>
                <w:spacing w:val="-6"/>
                <w:w w:val="105"/>
                <w:sz w:val="19"/>
              </w:rPr>
              <w:t> </w:t>
            </w:r>
            <w:r>
              <w:rPr>
                <w:b/>
                <w:i/>
                <w:color w:val="F80105"/>
                <w:w w:val="105"/>
                <w:sz w:val="19"/>
              </w:rPr>
              <w:t>section</w:t>
            </w:r>
            <w:r>
              <w:rPr>
                <w:b/>
                <w:i/>
                <w:color w:val="F80105"/>
                <w:spacing w:val="2"/>
                <w:w w:val="105"/>
                <w:sz w:val="19"/>
              </w:rPr>
              <w:t> </w:t>
            </w:r>
            <w:r>
              <w:rPr>
                <w:i/>
                <w:color w:val="F80105"/>
                <w:spacing w:val="-4"/>
                <w:w w:val="105"/>
                <w:sz w:val="20"/>
              </w:rPr>
              <w:t>III)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4" w:val="left" w:leader="none"/>
                <w:tab w:pos="7004" w:val="left" w:leader="none"/>
                <w:tab w:pos="8449" w:val="left" w:leader="none"/>
              </w:tabs>
              <w:spacing w:line="240" w:lineRule="auto" w:before="74" w:after="0"/>
              <w:ind w:left="834" w:right="0" w:hanging="361"/>
              <w:jc w:val="left"/>
              <w:rPr>
                <w:position w:val="2"/>
                <w:sz w:val="22"/>
              </w:rPr>
            </w:pPr>
            <w:r>
              <w:rPr>
                <w:position w:val="1"/>
                <w:sz w:val="22"/>
              </w:rPr>
              <w:t>Human</w:t>
            </w:r>
            <w:r>
              <w:rPr>
                <w:spacing w:val="-5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blood</w:t>
            </w:r>
            <w:r>
              <w:rPr>
                <w:spacing w:val="-7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or</w:t>
            </w:r>
            <w:r>
              <w:rPr>
                <w:spacing w:val="-13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blood</w:t>
            </w:r>
            <w:r>
              <w:rPr>
                <w:spacing w:val="-5"/>
                <w:position w:val="1"/>
                <w:sz w:val="22"/>
              </w:rPr>
              <w:t> </w:t>
            </w:r>
            <w:r>
              <w:rPr>
                <w:position w:val="1"/>
                <w:sz w:val="22"/>
              </w:rPr>
              <w:t>by-</w:t>
            </w:r>
            <w:r>
              <w:rPr>
                <w:spacing w:val="-2"/>
                <w:position w:val="1"/>
                <w:sz w:val="22"/>
              </w:rPr>
              <w:t>products</w:t>
            </w:r>
            <w:r>
              <w:rPr>
                <w:position w:val="1"/>
                <w:sz w:val="22"/>
              </w:rPr>
              <w:tab/>
            </w:r>
            <w:r>
              <w:rPr>
                <w:color w:val="0F0F0F"/>
                <w:spacing w:val="-5"/>
                <w:sz w:val="22"/>
              </w:rPr>
              <w:t>Yes</w:t>
            </w:r>
            <w:r>
              <w:rPr>
                <w:color w:val="0F0F0F"/>
                <w:sz w:val="22"/>
              </w:rPr>
              <w:tab/>
            </w:r>
            <w:r>
              <w:rPr>
                <w:spacing w:val="-5"/>
                <w:sz w:val="22"/>
              </w:rPr>
              <w:t>No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0"/>
              <w:rPr>
                <w:sz w:val="22"/>
              </w:rPr>
            </w:pPr>
          </w:p>
          <w:p>
            <w:pPr>
              <w:pStyle w:val="TableParagraph"/>
              <w:spacing w:before="1"/>
              <w:ind w:right="39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69728">
                      <wp:simplePos x="0" y="0"/>
                      <wp:positionH relativeFrom="column">
                        <wp:posOffset>4181602</wp:posOffset>
                      </wp:positionH>
                      <wp:positionV relativeFrom="paragraph">
                        <wp:posOffset>-2921432</wp:posOffset>
                      </wp:positionV>
                      <wp:extent cx="207645" cy="207645"/>
                      <wp:effectExtent l="0" t="0" r="0" b="0"/>
                      <wp:wrapNone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9.260010pt;margin-top:-230.034058pt;width:16.3500pt;height:16.3500pt;mso-position-horizontal-relative:column;mso-position-vertical-relative:paragraph;z-index:-15946752" id="docshapegroup76" coordorigin="6585,-4601" coordsize="327,327">
                      <v:rect style="position:absolute;left:6592;top:-4594;width:312;height:312" id="docshape77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0240">
                      <wp:simplePos x="0" y="0"/>
                      <wp:positionH relativeFrom="column">
                        <wp:posOffset>5097526</wp:posOffset>
                      </wp:positionH>
                      <wp:positionV relativeFrom="paragraph">
                        <wp:posOffset>-2921432</wp:posOffset>
                      </wp:positionV>
                      <wp:extent cx="207645" cy="207645"/>
                      <wp:effectExtent l="0" t="0" r="0" b="0"/>
                      <wp:wrapNone/>
                      <wp:docPr id="80" name="Group 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1.380005pt;margin-top:-230.034058pt;width:16.3500pt;height:16.3500pt;mso-position-horizontal-relative:column;mso-position-vertical-relative:paragraph;z-index:-15946240" id="docshapegroup78" coordorigin="8028,-4601" coordsize="327,327">
                      <v:rect style="position:absolute;left:8034;top:-4594;width:312;height:312" id="docshape79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0752">
                      <wp:simplePos x="0" y="0"/>
                      <wp:positionH relativeFrom="column">
                        <wp:posOffset>4181602</wp:posOffset>
                      </wp:positionH>
                      <wp:positionV relativeFrom="paragraph">
                        <wp:posOffset>-2574722</wp:posOffset>
                      </wp:positionV>
                      <wp:extent cx="207645" cy="207645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9.260010pt;margin-top:-202.734055pt;width:16.3500pt;height:16.3500pt;mso-position-horizontal-relative:column;mso-position-vertical-relative:paragraph;z-index:-15945728" id="docshapegroup80" coordorigin="6585,-4055" coordsize="327,327">
                      <v:rect style="position:absolute;left:6592;top:-4048;width:312;height:312" id="docshape81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1264">
                      <wp:simplePos x="0" y="0"/>
                      <wp:positionH relativeFrom="column">
                        <wp:posOffset>5104384</wp:posOffset>
                      </wp:positionH>
                      <wp:positionV relativeFrom="paragraph">
                        <wp:posOffset>-2574722</wp:posOffset>
                      </wp:positionV>
                      <wp:extent cx="207645" cy="207645"/>
                      <wp:effectExtent l="0" t="0" r="0" b="0"/>
                      <wp:wrapNone/>
                      <wp:docPr id="84" name="Group 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" name="Group 8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1.920013pt;margin-top:-202.734055pt;width:16.3500pt;height:16.3500pt;mso-position-horizontal-relative:column;mso-position-vertical-relative:paragraph;z-index:-15945216" id="docshapegroup82" coordorigin="8038,-4055" coordsize="327,327">
                      <v:rect style="position:absolute;left:8045;top:-4048;width:312;height:312" id="docshape83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1776">
                      <wp:simplePos x="0" y="0"/>
                      <wp:positionH relativeFrom="column">
                        <wp:posOffset>4181602</wp:posOffset>
                      </wp:positionH>
                      <wp:positionV relativeFrom="paragraph">
                        <wp:posOffset>-2224202</wp:posOffset>
                      </wp:positionV>
                      <wp:extent cx="207645" cy="207645"/>
                      <wp:effectExtent l="0" t="0" r="0" b="0"/>
                      <wp:wrapNone/>
                      <wp:docPr id="86" name="Group 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" name="Group 8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9.260010pt;margin-top:-175.134064pt;width:16.3500pt;height:16.3500pt;mso-position-horizontal-relative:column;mso-position-vertical-relative:paragraph;z-index:-15944704" id="docshapegroup84" coordorigin="6585,-3503" coordsize="327,327">
                      <v:rect style="position:absolute;left:6592;top:-3496;width:312;height:312" id="docshape85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2288">
                      <wp:simplePos x="0" y="0"/>
                      <wp:positionH relativeFrom="column">
                        <wp:posOffset>5104384</wp:posOffset>
                      </wp:positionH>
                      <wp:positionV relativeFrom="paragraph">
                        <wp:posOffset>-2224202</wp:posOffset>
                      </wp:positionV>
                      <wp:extent cx="207645" cy="207645"/>
                      <wp:effectExtent l="0" t="0" r="0" b="0"/>
                      <wp:wrapNone/>
                      <wp:docPr id="88" name="Group 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" name="Group 8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1.920013pt;margin-top:-175.134064pt;width:16.3500pt;height:16.3500pt;mso-position-horizontal-relative:column;mso-position-vertical-relative:paragraph;z-index:-15944192" id="docshapegroup86" coordorigin="8038,-3503" coordsize="327,327">
                      <v:rect style="position:absolute;left:8045;top:-3496;width:312;height:312" id="docshape87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2800">
                      <wp:simplePos x="0" y="0"/>
                      <wp:positionH relativeFrom="column">
                        <wp:posOffset>4181602</wp:posOffset>
                      </wp:positionH>
                      <wp:positionV relativeFrom="paragraph">
                        <wp:posOffset>-1869110</wp:posOffset>
                      </wp:positionV>
                      <wp:extent cx="207645" cy="207645"/>
                      <wp:effectExtent l="0" t="0" r="0" b="0"/>
                      <wp:wrapNone/>
                      <wp:docPr id="90" name="Group 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" name="Group 9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9.260010pt;margin-top:-147.174057pt;width:16.3500pt;height:16.3500pt;mso-position-horizontal-relative:column;mso-position-vertical-relative:paragraph;z-index:-15943680" id="docshapegroup88" coordorigin="6585,-2943" coordsize="327,327">
                      <v:rect style="position:absolute;left:6592;top:-2937;width:312;height:312" id="docshape89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3312">
                      <wp:simplePos x="0" y="0"/>
                      <wp:positionH relativeFrom="column">
                        <wp:posOffset>5097526</wp:posOffset>
                      </wp:positionH>
                      <wp:positionV relativeFrom="paragraph">
                        <wp:posOffset>-1869110</wp:posOffset>
                      </wp:positionV>
                      <wp:extent cx="207645" cy="207645"/>
                      <wp:effectExtent l="0" t="0" r="0" b="0"/>
                      <wp:wrapNone/>
                      <wp:docPr id="92" name="Group 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1.380005pt;margin-top:-147.174057pt;width:16.3500pt;height:16.3500pt;mso-position-horizontal-relative:column;mso-position-vertical-relative:paragraph;z-index:-15943168" id="docshapegroup90" coordorigin="8028,-2943" coordsize="327,327">
                      <v:rect style="position:absolute;left:8034;top:-2937;width:312;height:312" id="docshape91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3824">
                      <wp:simplePos x="0" y="0"/>
                      <wp:positionH relativeFrom="column">
                        <wp:posOffset>4186173</wp:posOffset>
                      </wp:positionH>
                      <wp:positionV relativeFrom="paragraph">
                        <wp:posOffset>-1360856</wp:posOffset>
                      </wp:positionV>
                      <wp:extent cx="219710" cy="449580"/>
                      <wp:effectExtent l="0" t="0" r="0" b="0"/>
                      <wp:wrapNone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219710" cy="449580"/>
                                <a:chExt cx="219710" cy="44958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4572" y="4572"/>
                                  <a:ext cx="210820" cy="440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0820" h="440690">
                                      <a:moveTo>
                                        <a:pt x="12191" y="198120"/>
                                      </a:moveTo>
                                      <a:lnTo>
                                        <a:pt x="210312" y="198120"/>
                                      </a:lnTo>
                                      <a:lnTo>
                                        <a:pt x="210312" y="0"/>
                                      </a:lnTo>
                                      <a:lnTo>
                                        <a:pt x="12191" y="0"/>
                                      </a:lnTo>
                                      <a:lnTo>
                                        <a:pt x="12191" y="198120"/>
                                      </a:lnTo>
                                      <a:close/>
                                    </a:path>
                                    <a:path w="210820" h="440690">
                                      <a:moveTo>
                                        <a:pt x="0" y="440436"/>
                                      </a:moveTo>
                                      <a:lnTo>
                                        <a:pt x="198120" y="440436"/>
                                      </a:lnTo>
                                      <a:lnTo>
                                        <a:pt x="198120" y="242315"/>
                                      </a:lnTo>
                                      <a:lnTo>
                                        <a:pt x="0" y="242315"/>
                                      </a:lnTo>
                                      <a:lnTo>
                                        <a:pt x="0" y="4404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9.619995pt;margin-top:-107.154053pt;width:17.3pt;height:35.4pt;mso-position-horizontal-relative:column;mso-position-vertical-relative:paragraph;z-index:-15942656" id="docshapegroup92" coordorigin="6592,-2143" coordsize="346,708">
                      <v:shape style="position:absolute;left:6599;top:-2136;width:332;height:694" id="docshape93" coordorigin="6600,-2136" coordsize="332,694" path="m6619,-1824l6931,-1824,6931,-2136,6619,-2136,6619,-1824xm6600,-1442l6912,-1442,6912,-1754,6600,-1754,6600,-1442xe" filled="false" stroked="true" strokeweight=".72pt" strokecolor="#010101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4336">
                      <wp:simplePos x="0" y="0"/>
                      <wp:positionH relativeFrom="column">
                        <wp:posOffset>5112003</wp:posOffset>
                      </wp:positionH>
                      <wp:positionV relativeFrom="paragraph">
                        <wp:posOffset>-1360856</wp:posOffset>
                      </wp:positionV>
                      <wp:extent cx="227965" cy="449580"/>
                      <wp:effectExtent l="0" t="0" r="0" b="0"/>
                      <wp:wrapNone/>
                      <wp:docPr id="96" name="Group 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" name="Group 96"/>
                            <wpg:cNvGrpSpPr/>
                            <wpg:grpSpPr>
                              <a:xfrm>
                                <a:off x="0" y="0"/>
                                <a:ext cx="227965" cy="449580"/>
                                <a:chExt cx="227965" cy="44958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4572" y="4572"/>
                                  <a:ext cx="219075" cy="440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075" h="44069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  <a:path w="219075" h="440690">
                                      <a:moveTo>
                                        <a:pt x="20574" y="440436"/>
                                      </a:moveTo>
                                      <a:lnTo>
                                        <a:pt x="218694" y="440436"/>
                                      </a:lnTo>
                                      <a:lnTo>
                                        <a:pt x="218694" y="242315"/>
                                      </a:lnTo>
                                      <a:lnTo>
                                        <a:pt x="20574" y="242315"/>
                                      </a:lnTo>
                                      <a:lnTo>
                                        <a:pt x="20574" y="4404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2.519989pt;margin-top:-107.154053pt;width:17.95pt;height:35.4pt;mso-position-horizontal-relative:column;mso-position-vertical-relative:paragraph;z-index:-15942144" id="docshapegroup94" coordorigin="8050,-2143" coordsize="359,708">
                      <v:shape style="position:absolute;left:8057;top:-2136;width:345;height:694" id="docshape95" coordorigin="8058,-2136" coordsize="345,694" path="m8058,-1824l8370,-1824,8370,-2136,8058,-2136,8058,-1824xm8090,-1442l8402,-1442,8402,-1754,8090,-1754,8090,-1442xe" filled="false" stroked="true" strokeweight=".72pt" strokecolor="#010101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4848">
                      <wp:simplePos x="0" y="0"/>
                      <wp:positionH relativeFrom="column">
                        <wp:posOffset>4181602</wp:posOffset>
                      </wp:positionH>
                      <wp:positionV relativeFrom="paragraph">
                        <wp:posOffset>-640004</wp:posOffset>
                      </wp:positionV>
                      <wp:extent cx="207645" cy="207645"/>
                      <wp:effectExtent l="0" t="0" r="0" b="0"/>
                      <wp:wrapNone/>
                      <wp:docPr id="98" name="Group 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" name="Group 9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9.260010pt;margin-top:-50.394058pt;width:16.3500pt;height:16.3500pt;mso-position-horizontal-relative:column;mso-position-vertical-relative:paragraph;z-index:-15941632" id="docshapegroup96" coordorigin="6585,-1008" coordsize="327,327">
                      <v:rect style="position:absolute;left:6592;top:-1001;width:312;height:312" id="docshape97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5360">
                      <wp:simplePos x="0" y="0"/>
                      <wp:positionH relativeFrom="column">
                        <wp:posOffset>5099050</wp:posOffset>
                      </wp:positionH>
                      <wp:positionV relativeFrom="paragraph">
                        <wp:posOffset>-640004</wp:posOffset>
                      </wp:positionV>
                      <wp:extent cx="207645" cy="207645"/>
                      <wp:effectExtent l="0" t="0" r="0" b="0"/>
                      <wp:wrapNone/>
                      <wp:docPr id="100" name="Group 1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" name="Group 10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1.5pt;margin-top:-50.394058pt;width:16.3500pt;height:16.3500pt;mso-position-horizontal-relative:column;mso-position-vertical-relative:paragraph;z-index:-15941120" id="docshapegroup98" coordorigin="8030,-1008" coordsize="327,327">
                      <v:rect style="position:absolute;left:8037;top:-1001;width:312;height:312" id="docshape99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i/>
                <w:w w:val="105"/>
                <w:sz w:val="19"/>
                <w:u w:val="thick"/>
              </w:rPr>
              <w:t>Complete</w:t>
            </w:r>
            <w:r>
              <w:rPr>
                <w:b/>
                <w:i/>
                <w:spacing w:val="-9"/>
                <w:w w:val="105"/>
                <w:sz w:val="19"/>
                <w:u w:val="thick"/>
              </w:rPr>
              <w:t> </w:t>
            </w:r>
            <w:r>
              <w:rPr>
                <w:b/>
                <w:i/>
                <w:w w:val="105"/>
                <w:sz w:val="19"/>
                <w:u w:val="thick"/>
              </w:rPr>
              <w:t>Section</w:t>
            </w:r>
            <w:r>
              <w:rPr>
                <w:b/>
                <w:i/>
                <w:spacing w:val="-8"/>
                <w:w w:val="105"/>
                <w:sz w:val="19"/>
                <w:u w:val="thick"/>
              </w:rPr>
              <w:t> </w:t>
            </w:r>
            <w:r>
              <w:rPr>
                <w:i/>
                <w:spacing w:val="-5"/>
                <w:w w:val="105"/>
                <w:sz w:val="20"/>
                <w:u w:val="thick"/>
              </w:rPr>
              <w:t>III</w:t>
            </w:r>
          </w:p>
        </w:tc>
      </w:tr>
    </w:tbl>
    <w:p>
      <w:pPr>
        <w:pStyle w:val="TableParagraph"/>
        <w:spacing w:after="0"/>
        <w:jc w:val="center"/>
        <w:rPr>
          <w:i/>
          <w:sz w:val="20"/>
        </w:rPr>
        <w:sectPr>
          <w:pgSz w:w="12240" w:h="15840"/>
          <w:pgMar w:header="0" w:footer="756" w:top="1380" w:bottom="980" w:left="360" w:right="360"/>
        </w:sectPr>
      </w:pPr>
    </w:p>
    <w:p>
      <w:pPr>
        <w:pStyle w:val="BodyText"/>
        <w:spacing w:before="4"/>
        <w:rPr>
          <w:sz w:val="2"/>
        </w:rPr>
      </w:pPr>
    </w:p>
    <w:tbl>
      <w:tblPr>
        <w:tblW w:w="0" w:type="auto"/>
        <w:jc w:val="left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02"/>
      </w:tblGrid>
      <w:tr>
        <w:trPr>
          <w:trHeight w:val="528" w:hRule="atLeast"/>
        </w:trPr>
        <w:tc>
          <w:tcPr>
            <w:tcW w:w="11002" w:type="dxa"/>
          </w:tcPr>
          <w:p>
            <w:pPr>
              <w:pStyle w:val="TableParagraph"/>
              <w:spacing w:before="15"/>
              <w:ind w:left="113"/>
              <w:rPr>
                <w:b/>
                <w:sz w:val="21"/>
              </w:rPr>
            </w:pPr>
            <w:r>
              <w:rPr>
                <w:b/>
                <w:color w:val="010101"/>
                <w:w w:val="105"/>
                <w:sz w:val="21"/>
                <w:u w:val="thick" w:color="010101"/>
              </w:rPr>
              <w:t>Section</w:t>
            </w:r>
            <w:r>
              <w:rPr>
                <w:b/>
                <w:color w:val="010101"/>
                <w:spacing w:val="-7"/>
                <w:w w:val="105"/>
                <w:sz w:val="21"/>
                <w:u w:val="thick" w:color="010101"/>
              </w:rPr>
              <w:t> </w:t>
            </w:r>
            <w:r>
              <w:rPr>
                <w:b/>
                <w:color w:val="010101"/>
                <w:spacing w:val="-5"/>
                <w:w w:val="105"/>
                <w:sz w:val="21"/>
                <w:u w:val="thick" w:color="010101"/>
              </w:rPr>
              <w:t>III</w:t>
            </w:r>
          </w:p>
        </w:tc>
      </w:tr>
      <w:tr>
        <w:trPr>
          <w:trHeight w:val="3841" w:hRule="atLeast"/>
        </w:trPr>
        <w:tc>
          <w:tcPr>
            <w:tcW w:w="110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5"/>
              <w:ind w:left="116"/>
              <w:rPr>
                <w:b/>
                <w:sz w:val="21"/>
              </w:rPr>
            </w:pPr>
            <w:r>
              <w:rPr>
                <w:b/>
                <w:color w:val="010101"/>
                <w:w w:val="105"/>
                <w:sz w:val="21"/>
                <w:u w:val="thick" w:color="010101"/>
              </w:rPr>
              <w:t>DESCRIPTION</w:t>
            </w:r>
            <w:r>
              <w:rPr>
                <w:b/>
                <w:color w:val="010101"/>
                <w:spacing w:val="-1"/>
                <w:w w:val="105"/>
                <w:sz w:val="21"/>
                <w:u w:val="thick" w:color="010101"/>
              </w:rPr>
              <w:t> </w:t>
            </w:r>
            <w:r>
              <w:rPr>
                <w:b/>
                <w:color w:val="010101"/>
                <w:w w:val="105"/>
                <w:sz w:val="21"/>
                <w:u w:val="thick" w:color="010101"/>
              </w:rPr>
              <w:t>OF</w:t>
            </w:r>
            <w:r>
              <w:rPr>
                <w:b/>
                <w:color w:val="010101"/>
                <w:spacing w:val="-14"/>
                <w:w w:val="105"/>
                <w:sz w:val="21"/>
                <w:u w:val="thick" w:color="010101"/>
              </w:rPr>
              <w:t> </w:t>
            </w:r>
            <w:r>
              <w:rPr>
                <w:b/>
                <w:color w:val="010101"/>
                <w:w w:val="105"/>
                <w:sz w:val="21"/>
                <w:u w:val="thick" w:color="010101"/>
              </w:rPr>
              <w:t>THE</w:t>
            </w:r>
            <w:r>
              <w:rPr>
                <w:b/>
                <w:color w:val="010101"/>
                <w:spacing w:val="-13"/>
                <w:w w:val="105"/>
                <w:sz w:val="21"/>
                <w:u w:val="thick" w:color="010101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21"/>
                <w:u w:val="thick" w:color="010101"/>
              </w:rPr>
              <w:t>EXPERIMENT</w:t>
            </w:r>
          </w:p>
          <w:p>
            <w:pPr>
              <w:pStyle w:val="TableParagraph"/>
              <w:spacing w:before="55"/>
              <w:rPr>
                <w:sz w:val="21"/>
              </w:rPr>
            </w:pPr>
          </w:p>
          <w:p>
            <w:pPr>
              <w:pStyle w:val="TableParagraph"/>
              <w:ind w:left="117"/>
              <w:rPr>
                <w:sz w:val="22"/>
              </w:rPr>
            </w:pPr>
            <w:r>
              <w:rPr>
                <w:color w:val="010101"/>
                <w:sz w:val="22"/>
              </w:rPr>
              <w:t>1.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Provide</w:t>
            </w:r>
            <w:r>
              <w:rPr>
                <w:color w:val="010101"/>
                <w:spacing w:val="4"/>
                <w:sz w:val="22"/>
              </w:rPr>
              <w:t> </w:t>
            </w:r>
            <w:r>
              <w:rPr>
                <w:color w:val="010101"/>
                <w:sz w:val="22"/>
              </w:rPr>
              <w:t>a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short</w:t>
            </w:r>
            <w:r>
              <w:rPr>
                <w:color w:val="010101"/>
                <w:spacing w:val="-2"/>
                <w:sz w:val="22"/>
              </w:rPr>
              <w:t> </w:t>
            </w:r>
            <w:r>
              <w:rPr>
                <w:color w:val="010101"/>
                <w:sz w:val="22"/>
              </w:rPr>
              <w:t>summary</w:t>
            </w:r>
            <w:r>
              <w:rPr>
                <w:color w:val="010101"/>
                <w:spacing w:val="1"/>
                <w:sz w:val="22"/>
              </w:rPr>
              <w:t> </w:t>
            </w:r>
            <w:r>
              <w:rPr>
                <w:color w:val="010101"/>
                <w:sz w:val="22"/>
              </w:rPr>
              <w:t>of</w:t>
            </w:r>
            <w:r>
              <w:rPr>
                <w:color w:val="010101"/>
                <w:spacing w:val="-13"/>
                <w:sz w:val="22"/>
              </w:rPr>
              <w:t> </w:t>
            </w:r>
            <w:r>
              <w:rPr>
                <w:color w:val="010101"/>
                <w:sz w:val="22"/>
              </w:rPr>
              <w:t>the</w:t>
            </w:r>
            <w:r>
              <w:rPr>
                <w:color w:val="010101"/>
                <w:spacing w:val="-5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project:</w:t>
            </w:r>
          </w:p>
        </w:tc>
      </w:tr>
      <w:tr>
        <w:trPr>
          <w:trHeight w:val="3869" w:hRule="atLeast"/>
        </w:trPr>
        <w:tc>
          <w:tcPr>
            <w:tcW w:w="110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28" w:lineRule="auto" w:before="104"/>
              <w:ind w:left="69" w:right="141" w:hanging="3"/>
              <w:rPr>
                <w:sz w:val="22"/>
              </w:rPr>
            </w:pPr>
            <w:r>
              <w:rPr>
                <w:color w:val="010101"/>
                <w:sz w:val="22"/>
              </w:rPr>
              <w:t>2.</w:t>
            </w:r>
            <w:r>
              <w:rPr>
                <w:color w:val="010101"/>
                <w:spacing w:val="-5"/>
                <w:sz w:val="22"/>
              </w:rPr>
              <w:t> </w:t>
            </w:r>
            <w:r>
              <w:rPr>
                <w:color w:val="010101"/>
                <w:sz w:val="22"/>
              </w:rPr>
              <w:t>Technical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description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of</w:t>
            </w:r>
            <w:r>
              <w:rPr>
                <w:color w:val="010101"/>
                <w:spacing w:val="-12"/>
                <w:sz w:val="22"/>
              </w:rPr>
              <w:t> </w:t>
            </w:r>
            <w:r>
              <w:rPr>
                <w:color w:val="010101"/>
                <w:sz w:val="22"/>
              </w:rPr>
              <w:t>the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project.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Explain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the</w:t>
            </w:r>
            <w:r>
              <w:rPr>
                <w:color w:val="010101"/>
                <w:spacing w:val="-7"/>
                <w:sz w:val="22"/>
              </w:rPr>
              <w:t> </w:t>
            </w:r>
            <w:r>
              <w:rPr>
                <w:color w:val="010101"/>
                <w:sz w:val="22"/>
              </w:rPr>
              <w:t>goal(s)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and</w:t>
            </w:r>
            <w:r>
              <w:rPr>
                <w:color w:val="010101"/>
                <w:spacing w:val="-1"/>
                <w:sz w:val="22"/>
              </w:rPr>
              <w:t> </w:t>
            </w:r>
            <w:r>
              <w:rPr>
                <w:color w:val="010101"/>
                <w:sz w:val="22"/>
              </w:rPr>
              <w:t>methods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to</w:t>
            </w:r>
            <w:r>
              <w:rPr>
                <w:color w:val="010101"/>
                <w:spacing w:val="-8"/>
                <w:sz w:val="22"/>
              </w:rPr>
              <w:t> </w:t>
            </w:r>
            <w:r>
              <w:rPr>
                <w:color w:val="010101"/>
                <w:sz w:val="22"/>
              </w:rPr>
              <w:t>be</w:t>
            </w:r>
            <w:r>
              <w:rPr>
                <w:color w:val="010101"/>
                <w:spacing w:val="-6"/>
                <w:sz w:val="22"/>
              </w:rPr>
              <w:t> </w:t>
            </w:r>
            <w:r>
              <w:rPr>
                <w:color w:val="010101"/>
                <w:sz w:val="22"/>
              </w:rPr>
              <w:t>used.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F80105"/>
                <w:sz w:val="22"/>
              </w:rPr>
              <w:t>Description</w:t>
            </w:r>
            <w:r>
              <w:rPr>
                <w:color w:val="F80105"/>
                <w:spacing w:val="-3"/>
                <w:sz w:val="22"/>
              </w:rPr>
              <w:t> </w:t>
            </w:r>
            <w:r>
              <w:rPr>
                <w:color w:val="F80105"/>
                <w:sz w:val="22"/>
              </w:rPr>
              <w:t>must</w:t>
            </w:r>
            <w:r>
              <w:rPr>
                <w:color w:val="F80105"/>
                <w:spacing w:val="-3"/>
                <w:sz w:val="22"/>
              </w:rPr>
              <w:t> </w:t>
            </w:r>
            <w:r>
              <w:rPr>
                <w:color w:val="F80105"/>
                <w:sz w:val="22"/>
              </w:rPr>
              <w:t>include</w:t>
            </w:r>
            <w:r>
              <w:rPr>
                <w:color w:val="F80105"/>
                <w:spacing w:val="-4"/>
                <w:sz w:val="22"/>
              </w:rPr>
              <w:t> </w:t>
            </w:r>
            <w:r>
              <w:rPr>
                <w:color w:val="F80105"/>
                <w:sz w:val="22"/>
              </w:rPr>
              <w:t>any</w:t>
            </w:r>
            <w:r>
              <w:rPr>
                <w:color w:val="F80105"/>
                <w:spacing w:val="-6"/>
                <w:sz w:val="22"/>
              </w:rPr>
              <w:t> </w:t>
            </w:r>
            <w:r>
              <w:rPr>
                <w:color w:val="F80105"/>
                <w:sz w:val="22"/>
              </w:rPr>
              <w:t>cell</w:t>
            </w:r>
            <w:r>
              <w:rPr>
                <w:color w:val="F80105"/>
                <w:spacing w:val="-4"/>
                <w:sz w:val="22"/>
              </w:rPr>
              <w:t> </w:t>
            </w:r>
            <w:r>
              <w:rPr>
                <w:color w:val="F80105"/>
                <w:sz w:val="22"/>
              </w:rPr>
              <w:t>lines if cells are involved.</w:t>
            </w:r>
          </w:p>
        </w:tc>
      </w:tr>
      <w:tr>
        <w:trPr>
          <w:trHeight w:val="2094" w:hRule="atLeast"/>
        </w:trPr>
        <w:tc>
          <w:tcPr>
            <w:tcW w:w="11002" w:type="dxa"/>
          </w:tcPr>
          <w:p>
            <w:pPr>
              <w:pStyle w:val="TableParagraph"/>
              <w:spacing w:before="27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9" w:val="left" w:leader="none"/>
              </w:tabs>
              <w:spacing w:line="240" w:lineRule="auto" w:before="0" w:after="0"/>
              <w:ind w:left="339" w:right="0" w:hanging="223"/>
              <w:jc w:val="left"/>
              <w:rPr>
                <w:sz w:val="22"/>
              </w:rPr>
            </w:pPr>
            <w:r>
              <w:rPr>
                <w:color w:val="010101"/>
                <w:sz w:val="22"/>
              </w:rPr>
              <w:t>Location(s)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of</w:t>
            </w:r>
            <w:r>
              <w:rPr>
                <w:color w:val="010101"/>
                <w:spacing w:val="-13"/>
                <w:sz w:val="22"/>
              </w:rPr>
              <w:t> </w:t>
            </w:r>
            <w:r>
              <w:rPr>
                <w:color w:val="010101"/>
                <w:sz w:val="22"/>
              </w:rPr>
              <w:t>experiments,</w:t>
            </w:r>
            <w:r>
              <w:rPr>
                <w:color w:val="010101"/>
                <w:spacing w:val="2"/>
                <w:sz w:val="22"/>
              </w:rPr>
              <w:t> </w:t>
            </w:r>
            <w:r>
              <w:rPr>
                <w:color w:val="010101"/>
                <w:sz w:val="22"/>
              </w:rPr>
              <w:t>containment</w:t>
            </w:r>
            <w:r>
              <w:rPr>
                <w:color w:val="010101"/>
                <w:spacing w:val="-7"/>
                <w:sz w:val="22"/>
              </w:rPr>
              <w:t> </w:t>
            </w:r>
            <w:r>
              <w:rPr>
                <w:color w:val="010101"/>
                <w:sz w:val="22"/>
              </w:rPr>
              <w:t>equipment</w:t>
            </w:r>
            <w:r>
              <w:rPr>
                <w:color w:val="010101"/>
                <w:spacing w:val="-2"/>
                <w:sz w:val="22"/>
              </w:rPr>
              <w:t> </w:t>
            </w:r>
            <w:r>
              <w:rPr>
                <w:color w:val="010101"/>
                <w:sz w:val="22"/>
              </w:rPr>
              <w:t>(i.e.</w:t>
            </w:r>
            <w:r>
              <w:rPr>
                <w:color w:val="010101"/>
                <w:spacing w:val="-13"/>
                <w:sz w:val="22"/>
              </w:rPr>
              <w:t> </w:t>
            </w:r>
            <w:r>
              <w:rPr>
                <w:color w:val="010101"/>
                <w:sz w:val="22"/>
              </w:rPr>
              <w:t>bio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hood)</w:t>
            </w:r>
            <w:r>
              <w:rPr>
                <w:color w:val="010101"/>
                <w:spacing w:val="-9"/>
                <w:sz w:val="22"/>
              </w:rPr>
              <w:t> </w:t>
            </w:r>
            <w:r>
              <w:rPr>
                <w:color w:val="010101"/>
                <w:sz w:val="22"/>
              </w:rPr>
              <w:t>and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storage</w:t>
            </w:r>
            <w:r>
              <w:rPr>
                <w:color w:val="010101"/>
                <w:spacing w:val="-8"/>
                <w:sz w:val="22"/>
              </w:rPr>
              <w:t> </w:t>
            </w:r>
            <w:r>
              <w:rPr>
                <w:color w:val="010101"/>
                <w:sz w:val="22"/>
              </w:rPr>
              <w:t>of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biologically</w:t>
            </w:r>
            <w:r>
              <w:rPr>
                <w:color w:val="010101"/>
                <w:spacing w:val="-9"/>
                <w:sz w:val="22"/>
              </w:rPr>
              <w:t> </w:t>
            </w:r>
            <w:r>
              <w:rPr>
                <w:color w:val="010101"/>
                <w:sz w:val="22"/>
              </w:rPr>
              <w:t>active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agents:</w:t>
            </w:r>
          </w:p>
          <w:p>
            <w:pPr>
              <w:pStyle w:val="TableParagraph"/>
              <w:spacing w:before="22"/>
              <w:rPr>
                <w:sz w:val="22"/>
              </w:rPr>
            </w:pP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196" w:val="left" w:leader="none"/>
              </w:tabs>
              <w:spacing w:line="252" w:lineRule="exact" w:before="0" w:after="0"/>
              <w:ind w:left="1196" w:right="0" w:hanging="348"/>
              <w:jc w:val="left"/>
              <w:rPr>
                <w:sz w:val="22"/>
              </w:rPr>
            </w:pPr>
            <w:r>
              <w:rPr>
                <w:color w:val="010101"/>
                <w:sz w:val="22"/>
              </w:rPr>
              <w:t>Experiments</w:t>
            </w:r>
            <w:r>
              <w:rPr>
                <w:color w:val="010101"/>
                <w:spacing w:val="3"/>
                <w:sz w:val="22"/>
              </w:rPr>
              <w:t> </w:t>
            </w:r>
            <w:r>
              <w:rPr>
                <w:color w:val="010101"/>
                <w:sz w:val="22"/>
              </w:rPr>
              <w:t>to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be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conducted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in</w:t>
            </w:r>
            <w:r>
              <w:rPr>
                <w:color w:val="010101"/>
                <w:spacing w:val="-13"/>
                <w:sz w:val="22"/>
              </w:rPr>
              <w:t> </w:t>
            </w:r>
            <w:r>
              <w:rPr>
                <w:color w:val="010101"/>
                <w:sz w:val="22"/>
              </w:rPr>
              <w:t>room</w:t>
            </w:r>
            <w:r>
              <w:rPr>
                <w:color w:val="010101"/>
                <w:spacing w:val="-12"/>
                <w:sz w:val="22"/>
              </w:rPr>
              <w:t> </w:t>
            </w:r>
            <w:r>
              <w:rPr>
                <w:color w:val="010101"/>
                <w:spacing w:val="-10"/>
                <w:sz w:val="22"/>
              </w:rPr>
              <w:t>#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197" w:val="left" w:leader="none"/>
              </w:tabs>
              <w:spacing w:line="251" w:lineRule="exact" w:before="0" w:after="0"/>
              <w:ind w:left="1197" w:right="0" w:hanging="350"/>
              <w:jc w:val="left"/>
              <w:rPr>
                <w:sz w:val="22"/>
              </w:rPr>
            </w:pPr>
            <w:r>
              <w:rPr>
                <w:color w:val="010101"/>
                <w:sz w:val="22"/>
              </w:rPr>
              <w:t>Physical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containment</w:t>
            </w:r>
            <w:r>
              <w:rPr>
                <w:color w:val="010101"/>
                <w:spacing w:val="3"/>
                <w:sz w:val="22"/>
              </w:rPr>
              <w:t> </w:t>
            </w:r>
            <w:r>
              <w:rPr>
                <w:color w:val="010101"/>
                <w:sz w:val="22"/>
              </w:rPr>
              <w:t>equipment</w:t>
            </w:r>
            <w:r>
              <w:rPr>
                <w:color w:val="010101"/>
                <w:spacing w:val="-8"/>
                <w:sz w:val="22"/>
              </w:rPr>
              <w:t> </w:t>
            </w:r>
            <w:r>
              <w:rPr>
                <w:color w:val="010101"/>
                <w:sz w:val="22"/>
              </w:rPr>
              <w:t>to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be</w:t>
            </w:r>
            <w:r>
              <w:rPr>
                <w:color w:val="010101"/>
                <w:spacing w:val="-15"/>
                <w:sz w:val="22"/>
              </w:rPr>
              <w:t> </w:t>
            </w:r>
            <w:r>
              <w:rPr>
                <w:color w:val="010101"/>
                <w:sz w:val="22"/>
              </w:rPr>
              <w:t>used:</w:t>
            </w:r>
            <w:r>
              <w:rPr>
                <w:color w:val="010101"/>
                <w:spacing w:val="-12"/>
                <w:sz w:val="22"/>
              </w:rPr>
              <w:t> </w:t>
            </w:r>
            <w:r>
              <w:rPr>
                <w:color w:val="010101"/>
                <w:sz w:val="22"/>
              </w:rPr>
              <w:t>Biosafety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Level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(BSL)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196" w:val="left" w:leader="none"/>
              </w:tabs>
              <w:spacing w:line="252" w:lineRule="exact" w:before="0" w:after="0"/>
              <w:ind w:left="1196" w:right="0" w:hanging="348"/>
              <w:jc w:val="left"/>
              <w:rPr>
                <w:sz w:val="22"/>
              </w:rPr>
            </w:pPr>
            <w:r>
              <w:rPr>
                <w:color w:val="010101"/>
                <w:sz w:val="22"/>
              </w:rPr>
              <w:t>Location</w:t>
            </w:r>
            <w:r>
              <w:rPr>
                <w:color w:val="010101"/>
                <w:spacing w:val="-1"/>
                <w:sz w:val="22"/>
              </w:rPr>
              <w:t> </w:t>
            </w:r>
            <w:r>
              <w:rPr>
                <w:color w:val="010101"/>
                <w:sz w:val="22"/>
              </w:rPr>
              <w:t>of</w:t>
            </w:r>
            <w:r>
              <w:rPr>
                <w:color w:val="010101"/>
                <w:spacing w:val="-8"/>
                <w:sz w:val="22"/>
              </w:rPr>
              <w:t> </w:t>
            </w:r>
            <w:r>
              <w:rPr>
                <w:color w:val="010101"/>
                <w:sz w:val="22"/>
              </w:rPr>
              <w:t>agents</w:t>
            </w:r>
            <w:r>
              <w:rPr>
                <w:color w:val="010101"/>
                <w:spacing w:val="-6"/>
                <w:sz w:val="22"/>
              </w:rPr>
              <w:t> </w:t>
            </w:r>
            <w:r>
              <w:rPr>
                <w:color w:val="010101"/>
                <w:sz w:val="22"/>
              </w:rPr>
              <w:t>to</w:t>
            </w:r>
            <w:r>
              <w:rPr>
                <w:color w:val="010101"/>
                <w:spacing w:val="-7"/>
                <w:sz w:val="22"/>
              </w:rPr>
              <w:t> </w:t>
            </w:r>
            <w:r>
              <w:rPr>
                <w:color w:val="010101"/>
                <w:sz w:val="22"/>
              </w:rPr>
              <w:t>be</w:t>
            </w:r>
            <w:r>
              <w:rPr>
                <w:color w:val="010101"/>
                <w:spacing w:val="-14"/>
                <w:sz w:val="22"/>
              </w:rPr>
              <w:t> </w:t>
            </w:r>
            <w:r>
              <w:rPr>
                <w:color w:val="010101"/>
                <w:sz w:val="22"/>
              </w:rPr>
              <w:t>stored</w:t>
            </w:r>
            <w:r>
              <w:rPr>
                <w:color w:val="010101"/>
                <w:spacing w:val="2"/>
                <w:sz w:val="22"/>
              </w:rPr>
              <w:t> </w:t>
            </w:r>
            <w:r>
              <w:rPr>
                <w:color w:val="010101"/>
                <w:sz w:val="22"/>
              </w:rPr>
              <w:t>room</w:t>
            </w:r>
            <w:r>
              <w:rPr>
                <w:color w:val="010101"/>
                <w:spacing w:val="-6"/>
                <w:sz w:val="22"/>
              </w:rPr>
              <w:t> </w:t>
            </w:r>
            <w:r>
              <w:rPr>
                <w:color w:val="010101"/>
                <w:spacing w:val="-10"/>
                <w:sz w:val="22"/>
              </w:rPr>
              <w:t>#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196" w:val="left" w:leader="none"/>
              </w:tabs>
              <w:spacing w:line="240" w:lineRule="auto" w:before="4" w:after="0"/>
              <w:ind w:left="1196" w:right="0" w:hanging="348"/>
              <w:jc w:val="left"/>
              <w:rPr>
                <w:sz w:val="22"/>
              </w:rPr>
            </w:pPr>
            <w:r>
              <w:rPr>
                <w:color w:val="010101"/>
                <w:sz w:val="22"/>
              </w:rPr>
              <w:t>Location of</w:t>
            </w:r>
            <w:r>
              <w:rPr>
                <w:color w:val="010101"/>
                <w:spacing w:val="-9"/>
                <w:sz w:val="22"/>
              </w:rPr>
              <w:t> </w:t>
            </w:r>
            <w:r>
              <w:rPr>
                <w:color w:val="010101"/>
                <w:sz w:val="22"/>
              </w:rPr>
              <w:t>autoclave</w:t>
            </w:r>
            <w:r>
              <w:rPr>
                <w:color w:val="010101"/>
                <w:spacing w:val="5"/>
                <w:sz w:val="22"/>
              </w:rPr>
              <w:t> </w:t>
            </w:r>
            <w:r>
              <w:rPr>
                <w:color w:val="010101"/>
                <w:sz w:val="22"/>
              </w:rPr>
              <w:t>for</w:t>
            </w:r>
            <w:r>
              <w:rPr>
                <w:color w:val="010101"/>
                <w:spacing w:val="-12"/>
                <w:sz w:val="22"/>
              </w:rPr>
              <w:t> </w:t>
            </w:r>
            <w:r>
              <w:rPr>
                <w:color w:val="010101"/>
                <w:sz w:val="22"/>
              </w:rPr>
              <w:t>your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use</w:t>
            </w:r>
            <w:r>
              <w:rPr>
                <w:color w:val="010101"/>
                <w:spacing w:val="-5"/>
                <w:sz w:val="22"/>
              </w:rPr>
              <w:t> </w:t>
            </w:r>
            <w:r>
              <w:rPr>
                <w:color w:val="010101"/>
                <w:spacing w:val="-4"/>
                <w:sz w:val="22"/>
              </w:rPr>
              <w:t>room#</w:t>
            </w:r>
          </w:p>
        </w:tc>
      </w:tr>
      <w:tr>
        <w:trPr>
          <w:trHeight w:val="3002" w:hRule="atLeast"/>
        </w:trPr>
        <w:tc>
          <w:tcPr>
            <w:tcW w:w="11002" w:type="dxa"/>
          </w:tcPr>
          <w:p>
            <w:pPr>
              <w:pStyle w:val="TableParagraph"/>
              <w:spacing w:before="26"/>
              <w:rPr>
                <w:sz w:val="22"/>
              </w:rPr>
            </w:pPr>
          </w:p>
          <w:p>
            <w:pPr>
              <w:pStyle w:val="TableParagraph"/>
              <w:ind w:left="113" w:right="141" w:firstLine="2"/>
              <w:rPr>
                <w:sz w:val="22"/>
              </w:rPr>
            </w:pPr>
            <w:r>
              <w:rPr>
                <w:color w:val="010101"/>
                <w:sz w:val="22"/>
              </w:rPr>
              <w:t>4.</w:t>
            </w:r>
            <w:r>
              <w:rPr>
                <w:color w:val="010101"/>
                <w:spacing w:val="-12"/>
                <w:sz w:val="22"/>
              </w:rPr>
              <w:t> </w:t>
            </w:r>
            <w:r>
              <w:rPr>
                <w:color w:val="010101"/>
                <w:sz w:val="22"/>
              </w:rPr>
              <w:t>Describe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precautions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to</w:t>
            </w:r>
            <w:r>
              <w:rPr>
                <w:color w:val="010101"/>
                <w:spacing w:val="-8"/>
                <w:sz w:val="22"/>
              </w:rPr>
              <w:t> </w:t>
            </w:r>
            <w:r>
              <w:rPr>
                <w:color w:val="010101"/>
                <w:sz w:val="22"/>
              </w:rPr>
              <w:t>be</w:t>
            </w:r>
            <w:r>
              <w:rPr>
                <w:color w:val="010101"/>
                <w:spacing w:val="-15"/>
                <w:sz w:val="22"/>
              </w:rPr>
              <w:t> </w:t>
            </w:r>
            <w:r>
              <w:rPr>
                <w:color w:val="010101"/>
                <w:sz w:val="22"/>
              </w:rPr>
              <w:t>taken</w:t>
            </w:r>
            <w:r>
              <w:rPr>
                <w:color w:val="010101"/>
                <w:spacing w:val="-11"/>
                <w:sz w:val="22"/>
              </w:rPr>
              <w:t> </w:t>
            </w:r>
            <w:r>
              <w:rPr>
                <w:color w:val="010101"/>
                <w:sz w:val="22"/>
              </w:rPr>
              <w:t>when</w:t>
            </w:r>
            <w:r>
              <w:rPr>
                <w:color w:val="010101"/>
                <w:spacing w:val="-5"/>
                <w:sz w:val="22"/>
              </w:rPr>
              <w:t> </w:t>
            </w:r>
            <w:r>
              <w:rPr>
                <w:color w:val="010101"/>
                <w:sz w:val="22"/>
              </w:rPr>
              <w:t>handling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materials.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Check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applicable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personal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protective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equipment</w:t>
            </w:r>
            <w:r>
              <w:rPr>
                <w:color w:val="010101"/>
                <w:spacing w:val="-3"/>
                <w:sz w:val="22"/>
              </w:rPr>
              <w:t> </w:t>
            </w:r>
            <w:r>
              <w:rPr>
                <w:color w:val="010101"/>
                <w:sz w:val="22"/>
              </w:rPr>
              <w:t>(PPE)</w:t>
            </w:r>
            <w:r>
              <w:rPr>
                <w:color w:val="010101"/>
                <w:spacing w:val="-2"/>
                <w:sz w:val="22"/>
              </w:rPr>
              <w:t> </w:t>
            </w:r>
            <w:r>
              <w:rPr>
                <w:color w:val="010101"/>
                <w:sz w:val="22"/>
              </w:rPr>
              <w:t>that will be used:</w:t>
            </w:r>
          </w:p>
          <w:p>
            <w:pPr>
              <w:pStyle w:val="TableParagraph"/>
              <w:spacing w:before="12"/>
              <w:rPr>
                <w:sz w:val="22"/>
              </w:rPr>
            </w:pPr>
          </w:p>
          <w:p>
            <w:pPr>
              <w:pStyle w:val="TableParagraph"/>
              <w:tabs>
                <w:tab w:pos="4120" w:val="left" w:leader="none"/>
                <w:tab w:pos="5935" w:val="left" w:leader="none"/>
                <w:tab w:pos="7672" w:val="left" w:leader="none"/>
              </w:tabs>
              <w:spacing w:before="1"/>
              <w:ind w:left="198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5872">
                      <wp:simplePos x="0" y="0"/>
                      <wp:positionH relativeFrom="column">
                        <wp:posOffset>993902</wp:posOffset>
                      </wp:positionH>
                      <wp:positionV relativeFrom="paragraph">
                        <wp:posOffset>-43439</wp:posOffset>
                      </wp:positionV>
                      <wp:extent cx="207645" cy="207645"/>
                      <wp:effectExtent l="0" t="0" r="0" b="0"/>
                      <wp:wrapNone/>
                      <wp:docPr id="102" name="Group 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" name="Group 10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19" y="198120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8.260002pt;margin-top:-3.420472pt;width:16.3500pt;height:16.3500pt;mso-position-horizontal-relative:column;mso-position-vertical-relative:paragraph;z-index:-15940608" id="docshapegroup100" coordorigin="1565,-68" coordsize="327,327">
                      <v:rect style="position:absolute;left:1572;top:-62;width:312;height:312" id="docshape101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6384">
                      <wp:simplePos x="0" y="0"/>
                      <wp:positionH relativeFrom="column">
                        <wp:posOffset>2350261</wp:posOffset>
                      </wp:positionH>
                      <wp:positionV relativeFrom="paragraph">
                        <wp:posOffset>-43439</wp:posOffset>
                      </wp:positionV>
                      <wp:extent cx="207645" cy="207645"/>
                      <wp:effectExtent l="0" t="0" r="0" b="0"/>
                      <wp:wrapNone/>
                      <wp:docPr id="104" name="Group 1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" name="Group 10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19" y="198120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5.059998pt;margin-top:-3.420472pt;width:16.3500pt;height:16.3500pt;mso-position-horizontal-relative:column;mso-position-vertical-relative:paragraph;z-index:-15940096" id="docshapegroup102" coordorigin="3701,-68" coordsize="327,327">
                      <v:rect style="position:absolute;left:3708;top:-62;width:312;height:312" id="docshape103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6896">
                      <wp:simplePos x="0" y="0"/>
                      <wp:positionH relativeFrom="column">
                        <wp:posOffset>3502405</wp:posOffset>
                      </wp:positionH>
                      <wp:positionV relativeFrom="paragraph">
                        <wp:posOffset>-43439</wp:posOffset>
                      </wp:positionV>
                      <wp:extent cx="207645" cy="207645"/>
                      <wp:effectExtent l="0" t="0" r="0" b="0"/>
                      <wp:wrapNone/>
                      <wp:docPr id="106" name="Group 1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" name="Group 10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4572" y="4572"/>
                                  <a:ext cx="19875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755" h="198120">
                                      <a:moveTo>
                                        <a:pt x="0" y="198120"/>
                                      </a:moveTo>
                                      <a:lnTo>
                                        <a:pt x="198374" y="198120"/>
                                      </a:lnTo>
                                      <a:lnTo>
                                        <a:pt x="1983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5.779999pt;margin-top:-3.420472pt;width:16.3500pt;height:16.3500pt;mso-position-horizontal-relative:column;mso-position-vertical-relative:paragraph;z-index:-15939584" id="docshapegroup104" coordorigin="5516,-68" coordsize="327,327">
                      <v:rect style="position:absolute;left:5522;top:-62;width:313;height:312" id="docshape105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7408">
                      <wp:simplePos x="0" y="0"/>
                      <wp:positionH relativeFrom="column">
                        <wp:posOffset>4605273</wp:posOffset>
                      </wp:positionH>
                      <wp:positionV relativeFrom="paragraph">
                        <wp:posOffset>-43439</wp:posOffset>
                      </wp:positionV>
                      <wp:extent cx="207645" cy="207645"/>
                      <wp:effectExtent l="0" t="0" r="0" b="0"/>
                      <wp:wrapNone/>
                      <wp:docPr id="108" name="Group 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" name="Group 10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2.619995pt;margin-top:-3.420472pt;width:16.3500pt;height:16.3500pt;mso-position-horizontal-relative:column;mso-position-vertical-relative:paragraph;z-index:-15939072" id="docshapegroup106" coordorigin="7252,-68" coordsize="327,327">
                      <v:rect style="position:absolute;left:7259;top:-62;width:312;height:312" id="docshape107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pacing w:val="-4"/>
                <w:sz w:val="22"/>
              </w:rPr>
              <w:t>Mask</w:t>
            </w:r>
            <w:r>
              <w:rPr>
                <w:color w:val="010101"/>
                <w:sz w:val="22"/>
              </w:rPr>
              <w:tab/>
            </w:r>
            <w:r>
              <w:rPr>
                <w:color w:val="010101"/>
                <w:spacing w:val="-2"/>
                <w:sz w:val="22"/>
              </w:rPr>
              <w:t>Gloves</w:t>
            </w:r>
            <w:r>
              <w:rPr>
                <w:color w:val="010101"/>
                <w:sz w:val="22"/>
              </w:rPr>
              <w:tab/>
              <w:t>Lab</w:t>
            </w:r>
            <w:r>
              <w:rPr>
                <w:color w:val="010101"/>
                <w:spacing w:val="-4"/>
                <w:sz w:val="22"/>
              </w:rPr>
              <w:t> Coat</w:t>
            </w:r>
            <w:r>
              <w:rPr>
                <w:color w:val="010101"/>
                <w:sz w:val="22"/>
              </w:rPr>
              <w:tab/>
            </w:r>
            <w:r>
              <w:rPr>
                <w:color w:val="010101"/>
                <w:spacing w:val="-4"/>
                <w:sz w:val="22"/>
              </w:rPr>
              <w:t>Shoe</w:t>
            </w:r>
            <w:r>
              <w:rPr>
                <w:color w:val="010101"/>
                <w:spacing w:val="-10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Covers</w:t>
            </w:r>
          </w:p>
          <w:p>
            <w:pPr>
              <w:pStyle w:val="TableParagraph"/>
              <w:spacing w:before="39"/>
              <w:rPr>
                <w:sz w:val="22"/>
              </w:rPr>
            </w:pPr>
          </w:p>
          <w:p>
            <w:pPr>
              <w:pStyle w:val="TableParagraph"/>
              <w:tabs>
                <w:tab w:pos="4104" w:val="left" w:leader="none"/>
                <w:tab w:pos="5965" w:val="left" w:leader="none"/>
                <w:tab w:pos="8063" w:val="left" w:leader="none"/>
              </w:tabs>
              <w:spacing w:line="518" w:lineRule="auto" w:before="1"/>
              <w:ind w:left="1985" w:right="1690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7920">
                      <wp:simplePos x="0" y="0"/>
                      <wp:positionH relativeFrom="column">
                        <wp:posOffset>993902</wp:posOffset>
                      </wp:positionH>
                      <wp:positionV relativeFrom="paragraph">
                        <wp:posOffset>-43439</wp:posOffset>
                      </wp:positionV>
                      <wp:extent cx="207645" cy="207645"/>
                      <wp:effectExtent l="0" t="0" r="0" b="0"/>
                      <wp:wrapNone/>
                      <wp:docPr id="110" name="Group 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19" y="198119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8.260002pt;margin-top:-3.420468pt;width:16.3500pt;height:16.3500pt;mso-position-horizontal-relative:column;mso-position-vertical-relative:paragraph;z-index:-15938560" id="docshapegroup108" coordorigin="1565,-68" coordsize="327,327">
                      <v:rect style="position:absolute;left:1572;top:-62;width:312;height:312" id="docshape109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8432">
                      <wp:simplePos x="0" y="0"/>
                      <wp:positionH relativeFrom="column">
                        <wp:posOffset>2339594</wp:posOffset>
                      </wp:positionH>
                      <wp:positionV relativeFrom="paragraph">
                        <wp:posOffset>-43439</wp:posOffset>
                      </wp:positionV>
                      <wp:extent cx="207645" cy="207645"/>
                      <wp:effectExtent l="0" t="0" r="0" b="0"/>
                      <wp:wrapNone/>
                      <wp:docPr id="112" name="Group 1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" name="Group 11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19" y="198119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4.220001pt;margin-top:-3.420468pt;width:16.3500pt;height:16.3500pt;mso-position-horizontal-relative:column;mso-position-vertical-relative:paragraph;z-index:-15938048" id="docshapegroup110" coordorigin="3684,-68" coordsize="327,327">
                      <v:rect style="position:absolute;left:3691;top:-62;width:312;height:312" id="docshape111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8944">
                      <wp:simplePos x="0" y="0"/>
                      <wp:positionH relativeFrom="column">
                        <wp:posOffset>3521455</wp:posOffset>
                      </wp:positionH>
                      <wp:positionV relativeFrom="paragraph">
                        <wp:posOffset>-43439</wp:posOffset>
                      </wp:positionV>
                      <wp:extent cx="207645" cy="207645"/>
                      <wp:effectExtent l="0" t="0" r="0" b="0"/>
                      <wp:wrapNone/>
                      <wp:docPr id="114" name="Group 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" name="Group 11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4572" y="4572"/>
                                  <a:ext cx="19875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755" h="198120">
                                      <a:moveTo>
                                        <a:pt x="0" y="198119"/>
                                      </a:moveTo>
                                      <a:lnTo>
                                        <a:pt x="198374" y="198119"/>
                                      </a:lnTo>
                                      <a:lnTo>
                                        <a:pt x="1983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7.279999pt;margin-top:-3.420468pt;width:16.3500pt;height:16.3500pt;mso-position-horizontal-relative:column;mso-position-vertical-relative:paragraph;z-index:-15937536" id="docshapegroup112" coordorigin="5546,-68" coordsize="327,327">
                      <v:rect style="position:absolute;left:5552;top:-62;width:313;height:312" id="docshape113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9456">
                      <wp:simplePos x="0" y="0"/>
                      <wp:positionH relativeFrom="column">
                        <wp:posOffset>4853685</wp:posOffset>
                      </wp:positionH>
                      <wp:positionV relativeFrom="paragraph">
                        <wp:posOffset>-43439</wp:posOffset>
                      </wp:positionV>
                      <wp:extent cx="207645" cy="207645"/>
                      <wp:effectExtent l="0" t="0" r="0" b="0"/>
                      <wp:wrapNone/>
                      <wp:docPr id="116" name="Group 1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" name="Group 11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20" y="198119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82.179993pt;margin-top:-3.420468pt;width:16.3500pt;height:16.3500pt;mso-position-horizontal-relative:column;mso-position-vertical-relative:paragraph;z-index:-15937024" id="docshapegroup114" coordorigin="7644,-68" coordsize="327,327">
                      <v:rect style="position:absolute;left:7650;top:-62;width:312;height:312" id="docshape115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9968">
                      <wp:simplePos x="0" y="0"/>
                      <wp:positionH relativeFrom="column">
                        <wp:posOffset>993902</wp:posOffset>
                      </wp:positionH>
                      <wp:positionV relativeFrom="paragraph">
                        <wp:posOffset>303524</wp:posOffset>
                      </wp:positionV>
                      <wp:extent cx="207645" cy="207645"/>
                      <wp:effectExtent l="0" t="0" r="0" b="0"/>
                      <wp:wrapNone/>
                      <wp:docPr id="118" name="Group 1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" name="Group 11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19" y="198120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8.260002pt;margin-top:23.899532pt;width:16.3500pt;height:16.3500pt;mso-position-horizontal-relative:column;mso-position-vertical-relative:paragraph;z-index:-15936512" id="docshapegroup116" coordorigin="1565,478" coordsize="327,327">
                      <v:rect style="position:absolute;left:1572;top:485;width:312;height:312" id="docshape117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0480">
                      <wp:simplePos x="0" y="0"/>
                      <wp:positionH relativeFrom="column">
                        <wp:posOffset>2343404</wp:posOffset>
                      </wp:positionH>
                      <wp:positionV relativeFrom="paragraph">
                        <wp:posOffset>303524</wp:posOffset>
                      </wp:positionV>
                      <wp:extent cx="207645" cy="207645"/>
                      <wp:effectExtent l="0" t="0" r="0" b="0"/>
                      <wp:wrapNone/>
                      <wp:docPr id="120" name="Group 1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" name="Group 12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19" y="198120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4.520004pt;margin-top:23.899532pt;width:16.3500pt;height:16.3500pt;mso-position-horizontal-relative:column;mso-position-vertical-relative:paragraph;z-index:-15936000" id="docshapegroup118" coordorigin="3690,478" coordsize="327,327">
                      <v:rect style="position:absolute;left:3697;top:485;width:312;height:312" id="docshape119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z w:val="22"/>
              </w:rPr>
              <w:t>Shoe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Covers</w:t>
              <w:tab/>
              <w:t>Head</w:t>
            </w:r>
            <w:r>
              <w:rPr>
                <w:color w:val="010101"/>
                <w:spacing w:val="-2"/>
                <w:sz w:val="22"/>
              </w:rPr>
              <w:t> </w:t>
            </w:r>
            <w:r>
              <w:rPr>
                <w:color w:val="010101"/>
                <w:sz w:val="22"/>
              </w:rPr>
              <w:t>cover</w:t>
              <w:tab/>
              <w:t>Disposable</w:t>
            </w:r>
            <w:r>
              <w:rPr>
                <w:color w:val="010101"/>
                <w:spacing w:val="-4"/>
                <w:sz w:val="22"/>
              </w:rPr>
              <w:t> </w:t>
            </w:r>
            <w:r>
              <w:rPr>
                <w:color w:val="010101"/>
                <w:sz w:val="22"/>
              </w:rPr>
              <w:t>Gown</w:t>
              <w:tab/>
            </w:r>
            <w:r>
              <w:rPr>
                <w:color w:val="010101"/>
                <w:spacing w:val="-4"/>
                <w:sz w:val="22"/>
              </w:rPr>
              <w:t>Safety</w:t>
            </w:r>
            <w:r>
              <w:rPr>
                <w:color w:val="010101"/>
                <w:spacing w:val="-10"/>
                <w:sz w:val="22"/>
              </w:rPr>
              <w:t> </w:t>
            </w:r>
            <w:r>
              <w:rPr>
                <w:color w:val="010101"/>
                <w:spacing w:val="-4"/>
                <w:sz w:val="22"/>
              </w:rPr>
              <w:t>Glasses </w:t>
            </w:r>
            <w:r>
              <w:rPr>
                <w:color w:val="010101"/>
                <w:spacing w:val="-2"/>
                <w:sz w:val="22"/>
              </w:rPr>
              <w:t>Respirator</w:t>
            </w:r>
            <w:r>
              <w:rPr>
                <w:color w:val="010101"/>
                <w:sz w:val="22"/>
              </w:rPr>
              <w:tab/>
            </w:r>
            <w:r>
              <w:rPr>
                <w:color w:val="010101"/>
                <w:spacing w:val="-50"/>
                <w:sz w:val="22"/>
              </w:rPr>
              <w:t> </w:t>
            </w:r>
            <w:r>
              <w:rPr>
                <w:color w:val="010101"/>
                <w:spacing w:val="-2"/>
                <w:sz w:val="22"/>
              </w:rPr>
              <w:t>Other</w:t>
            </w:r>
          </w:p>
        </w:tc>
      </w:tr>
    </w:tbl>
    <w:p>
      <w:pPr>
        <w:pStyle w:val="TableParagraph"/>
        <w:spacing w:after="0" w:line="518" w:lineRule="auto"/>
        <w:rPr>
          <w:sz w:val="22"/>
        </w:rPr>
        <w:sectPr>
          <w:pgSz w:w="12240" w:h="15840"/>
          <w:pgMar w:header="0" w:footer="756" w:top="1380" w:bottom="940" w:left="360" w:right="360"/>
        </w:sectPr>
      </w:pPr>
    </w:p>
    <w:p>
      <w:pPr>
        <w:pStyle w:val="BodyText"/>
        <w:spacing w:before="4"/>
        <w:rPr>
          <w:sz w:val="2"/>
        </w:rPr>
      </w:pPr>
    </w:p>
    <w:tbl>
      <w:tblPr>
        <w:tblW w:w="0" w:type="auto"/>
        <w:jc w:val="left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02"/>
      </w:tblGrid>
      <w:tr>
        <w:trPr>
          <w:trHeight w:val="1609" w:hRule="atLeast"/>
        </w:trPr>
        <w:tc>
          <w:tcPr>
            <w:tcW w:w="11002" w:type="dxa"/>
          </w:tcPr>
          <w:p>
            <w:pPr>
              <w:pStyle w:val="TableParagraph"/>
              <w:spacing w:line="244" w:lineRule="auto" w:before="16"/>
              <w:ind w:left="116" w:hanging="3"/>
              <w:rPr>
                <w:sz w:val="21"/>
              </w:rPr>
            </w:pPr>
            <w:r>
              <w:rPr>
                <w:color w:val="010101"/>
                <w:w w:val="105"/>
                <w:sz w:val="21"/>
              </w:rPr>
              <w:t>5.</w:t>
            </w:r>
            <w:r>
              <w:rPr>
                <w:color w:val="010101"/>
                <w:spacing w:val="-1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Describe</w:t>
            </w:r>
            <w:r>
              <w:rPr>
                <w:color w:val="010101"/>
                <w:spacing w:val="-9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risk</w:t>
            </w:r>
            <w:r>
              <w:rPr>
                <w:color w:val="010101"/>
                <w:spacing w:val="-1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of</w:t>
            </w:r>
            <w:r>
              <w:rPr>
                <w:color w:val="010101"/>
                <w:spacing w:val="-1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infection,</w:t>
            </w:r>
            <w:r>
              <w:rPr>
                <w:color w:val="010101"/>
                <w:spacing w:val="-5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clinical</w:t>
            </w:r>
            <w:r>
              <w:rPr>
                <w:color w:val="010101"/>
                <w:spacing w:val="-10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symptoms,</w:t>
            </w:r>
            <w:r>
              <w:rPr>
                <w:color w:val="010101"/>
                <w:spacing w:val="-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and</w:t>
            </w:r>
            <w:r>
              <w:rPr>
                <w:color w:val="010101"/>
                <w:spacing w:val="-12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any</w:t>
            </w:r>
            <w:r>
              <w:rPr>
                <w:color w:val="010101"/>
                <w:spacing w:val="-13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recommended</w:t>
            </w:r>
            <w:r>
              <w:rPr>
                <w:color w:val="010101"/>
                <w:spacing w:val="-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medical</w:t>
            </w:r>
            <w:r>
              <w:rPr>
                <w:color w:val="010101"/>
                <w:spacing w:val="-6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surveillance</w:t>
            </w:r>
            <w:r>
              <w:rPr>
                <w:color w:val="010101"/>
                <w:spacing w:val="-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and</w:t>
            </w:r>
            <w:r>
              <w:rPr>
                <w:color w:val="010101"/>
                <w:spacing w:val="-11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preventive</w:t>
            </w:r>
            <w:r>
              <w:rPr>
                <w:color w:val="010101"/>
                <w:spacing w:val="-5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laboratory practices to be used:</w:t>
            </w:r>
          </w:p>
        </w:tc>
      </w:tr>
      <w:tr>
        <w:trPr>
          <w:trHeight w:val="1359" w:hRule="atLeast"/>
        </w:trPr>
        <w:tc>
          <w:tcPr>
            <w:tcW w:w="11002" w:type="dxa"/>
          </w:tcPr>
          <w:p>
            <w:pPr>
              <w:pStyle w:val="TableParagraph"/>
              <w:spacing w:before="16"/>
              <w:ind w:left="115"/>
              <w:rPr>
                <w:sz w:val="21"/>
              </w:rPr>
            </w:pPr>
            <w:r>
              <w:rPr>
                <w:color w:val="010101"/>
                <w:w w:val="105"/>
                <w:sz w:val="21"/>
              </w:rPr>
              <w:t>6.</w:t>
            </w:r>
            <w:r>
              <w:rPr>
                <w:color w:val="010101"/>
                <w:spacing w:val="-5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How</w:t>
            </w:r>
            <w:r>
              <w:rPr>
                <w:color w:val="010101"/>
                <w:spacing w:val="-5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do</w:t>
            </w:r>
            <w:r>
              <w:rPr>
                <w:color w:val="010101"/>
                <w:spacing w:val="-3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you</w:t>
            </w:r>
            <w:r>
              <w:rPr>
                <w:color w:val="010101"/>
                <w:spacing w:val="-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plan</w:t>
            </w:r>
            <w:r>
              <w:rPr>
                <w:color w:val="010101"/>
                <w:spacing w:val="-8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to</w:t>
            </w:r>
            <w:r>
              <w:rPr>
                <w:color w:val="010101"/>
                <w:spacing w:val="-8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inactivate</w:t>
            </w:r>
            <w:r>
              <w:rPr>
                <w:color w:val="010101"/>
                <w:spacing w:val="5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the</w:t>
            </w:r>
            <w:r>
              <w:rPr>
                <w:color w:val="010101"/>
                <w:spacing w:val="-12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toxin(s)</w:t>
            </w:r>
            <w:r>
              <w:rPr>
                <w:color w:val="010101"/>
                <w:spacing w:val="2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prior</w:t>
            </w:r>
            <w:r>
              <w:rPr>
                <w:color w:val="010101"/>
                <w:spacing w:val="-9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to</w:t>
            </w:r>
            <w:r>
              <w:rPr>
                <w:color w:val="010101"/>
                <w:spacing w:val="-5"/>
                <w:w w:val="105"/>
                <w:sz w:val="21"/>
              </w:rPr>
              <w:t> </w:t>
            </w:r>
            <w:r>
              <w:rPr>
                <w:color w:val="010101"/>
                <w:spacing w:val="-2"/>
                <w:w w:val="105"/>
                <w:sz w:val="21"/>
              </w:rPr>
              <w:t>disposal?</w:t>
            </w:r>
          </w:p>
        </w:tc>
      </w:tr>
      <w:tr>
        <w:trPr>
          <w:trHeight w:val="1864" w:hRule="atLeast"/>
        </w:trPr>
        <w:tc>
          <w:tcPr>
            <w:tcW w:w="11002" w:type="dxa"/>
          </w:tcPr>
          <w:p>
            <w:pPr>
              <w:pStyle w:val="TableParagraph"/>
              <w:spacing w:before="15"/>
              <w:ind w:left="116"/>
              <w:rPr>
                <w:sz w:val="21"/>
              </w:rPr>
            </w:pPr>
            <w:r>
              <w:rPr>
                <w:color w:val="010101"/>
                <w:w w:val="105"/>
                <w:sz w:val="21"/>
              </w:rPr>
              <w:t>7.</w:t>
            </w:r>
            <w:r>
              <w:rPr>
                <w:color w:val="010101"/>
                <w:spacing w:val="-7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How</w:t>
            </w:r>
            <w:r>
              <w:rPr>
                <w:color w:val="010101"/>
                <w:spacing w:val="-8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do</w:t>
            </w:r>
            <w:r>
              <w:rPr>
                <w:color w:val="010101"/>
                <w:spacing w:val="-7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you</w:t>
            </w:r>
            <w:r>
              <w:rPr>
                <w:color w:val="010101"/>
                <w:spacing w:val="-8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plan</w:t>
            </w:r>
            <w:r>
              <w:rPr>
                <w:color w:val="010101"/>
                <w:spacing w:val="-12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to</w:t>
            </w:r>
            <w:r>
              <w:rPr>
                <w:color w:val="010101"/>
                <w:spacing w:val="-9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dispose</w:t>
            </w:r>
            <w:r>
              <w:rPr>
                <w:color w:val="010101"/>
                <w:spacing w:val="-2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your</w:t>
            </w:r>
            <w:r>
              <w:rPr>
                <w:color w:val="010101"/>
                <w:spacing w:val="-6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biological </w:t>
            </w:r>
            <w:r>
              <w:rPr>
                <w:color w:val="010101"/>
                <w:spacing w:val="-2"/>
                <w:w w:val="105"/>
                <w:sz w:val="21"/>
              </w:rPr>
              <w:t>wastes:</w:t>
            </w:r>
          </w:p>
          <w:p>
            <w:pPr>
              <w:pStyle w:val="TableParagraph"/>
              <w:spacing w:before="139"/>
              <w:rPr>
                <w:sz w:val="21"/>
              </w:rPr>
            </w:pPr>
          </w:p>
          <w:p>
            <w:pPr>
              <w:pStyle w:val="TableParagraph"/>
              <w:tabs>
                <w:tab w:pos="3672" w:val="left" w:leader="none"/>
                <w:tab w:pos="5116" w:val="left" w:leader="none"/>
              </w:tabs>
              <w:spacing w:line="525" w:lineRule="auto"/>
              <w:ind w:left="3657" w:right="2235" w:hanging="3182"/>
              <w:rPr>
                <w:sz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0992">
                      <wp:simplePos x="0" y="0"/>
                      <wp:positionH relativeFrom="column">
                        <wp:posOffset>2065273</wp:posOffset>
                      </wp:positionH>
                      <wp:positionV relativeFrom="paragraph">
                        <wp:posOffset>-50003</wp:posOffset>
                      </wp:positionV>
                      <wp:extent cx="207645" cy="207645"/>
                      <wp:effectExtent l="0" t="0" r="0" b="0"/>
                      <wp:wrapNone/>
                      <wp:docPr id="122" name="Group 1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" name="Group 12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19" y="198120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2.619995pt;margin-top:-3.937246pt;width:16.3500pt;height:16.3500pt;mso-position-horizontal-relative:column;mso-position-vertical-relative:paragraph;z-index:-15935488" id="docshapegroup120" coordorigin="3252,-79" coordsize="327,327">
                      <v:rect style="position:absolute;left:3259;top:-72;width:312;height:312" id="docshape121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1504">
                      <wp:simplePos x="0" y="0"/>
                      <wp:positionH relativeFrom="column">
                        <wp:posOffset>2982722</wp:posOffset>
                      </wp:positionH>
                      <wp:positionV relativeFrom="paragraph">
                        <wp:posOffset>-50003</wp:posOffset>
                      </wp:positionV>
                      <wp:extent cx="207645" cy="207645"/>
                      <wp:effectExtent l="0" t="0" r="0" b="0"/>
                      <wp:wrapNone/>
                      <wp:docPr id="124" name="Group 1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" name="Group 12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4.860001pt;margin-top:-3.937246pt;width:16.3500pt;height:16.3500pt;mso-position-horizontal-relative:column;mso-position-vertical-relative:paragraph;z-index:-15934976" id="docshapegroup122" coordorigin="4697,-79" coordsize="327,327">
                      <v:rect style="position:absolute;left:4704;top:-72;width:312;height:312" id="docshape123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2016">
                      <wp:simplePos x="0" y="0"/>
                      <wp:positionH relativeFrom="column">
                        <wp:posOffset>2056129</wp:posOffset>
                      </wp:positionH>
                      <wp:positionV relativeFrom="paragraph">
                        <wp:posOffset>286038</wp:posOffset>
                      </wp:positionV>
                      <wp:extent cx="207645" cy="207645"/>
                      <wp:effectExtent l="0" t="0" r="0" b="0"/>
                      <wp:wrapNone/>
                      <wp:docPr id="126" name="Group 1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" name="Group 126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19"/>
                                      </a:moveTo>
                                      <a:lnTo>
                                        <a:pt x="198119" y="198119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1.899994pt;margin-top:22.522755pt;width:16.3500pt;height:16.3500pt;mso-position-horizontal-relative:column;mso-position-vertical-relative:paragraph;z-index:-15934464" id="docshapegroup124" coordorigin="3238,450" coordsize="327,327">
                      <v:rect style="position:absolute;left:3245;top:457;width:312;height:312" id="docshape125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21"/>
              </w:rPr>
              <w:t>Waste disposal method:</w:t>
            </w:r>
            <w:r>
              <w:rPr>
                <w:color w:val="010101"/>
                <w:sz w:val="21"/>
              </w:rPr>
              <w:tab/>
              <w:tab/>
            </w:r>
            <w:r>
              <w:rPr>
                <w:color w:val="010101"/>
                <w:spacing w:val="-2"/>
                <w:w w:val="105"/>
                <w:sz w:val="21"/>
              </w:rPr>
              <w:t>Autoclave</w:t>
            </w:r>
            <w:r>
              <w:rPr>
                <w:color w:val="010101"/>
                <w:sz w:val="21"/>
              </w:rPr>
              <w:tab/>
            </w:r>
            <w:r>
              <w:rPr>
                <w:color w:val="010101"/>
                <w:spacing w:val="-2"/>
                <w:w w:val="105"/>
                <w:sz w:val="21"/>
              </w:rPr>
              <w:t>Biohazardous</w:t>
            </w:r>
            <w:r>
              <w:rPr>
                <w:color w:val="010101"/>
                <w:spacing w:val="-3"/>
                <w:w w:val="105"/>
                <w:sz w:val="21"/>
              </w:rPr>
              <w:t> </w:t>
            </w:r>
            <w:r>
              <w:rPr>
                <w:color w:val="010101"/>
                <w:spacing w:val="-2"/>
                <w:w w:val="105"/>
                <w:sz w:val="21"/>
              </w:rPr>
              <w:t>waste/red</w:t>
            </w:r>
            <w:r>
              <w:rPr>
                <w:color w:val="010101"/>
                <w:spacing w:val="-7"/>
                <w:w w:val="105"/>
                <w:sz w:val="21"/>
              </w:rPr>
              <w:t> </w:t>
            </w:r>
            <w:r>
              <w:rPr>
                <w:color w:val="010101"/>
                <w:spacing w:val="-2"/>
                <w:w w:val="105"/>
                <w:sz w:val="21"/>
              </w:rPr>
              <w:t>bag(incineration) </w:t>
            </w:r>
            <w:r>
              <w:rPr>
                <w:color w:val="010101"/>
                <w:w w:val="105"/>
                <w:sz w:val="21"/>
              </w:rPr>
              <w:t>other, please describe:</w:t>
            </w:r>
          </w:p>
        </w:tc>
      </w:tr>
      <w:tr>
        <w:trPr>
          <w:trHeight w:val="1558" w:hRule="atLeast"/>
        </w:trPr>
        <w:tc>
          <w:tcPr>
            <w:tcW w:w="1100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5"/>
              <w:ind w:left="116"/>
              <w:rPr>
                <w:sz w:val="21"/>
              </w:rPr>
            </w:pPr>
            <w:r>
              <w:rPr>
                <w:color w:val="010101"/>
                <w:w w:val="105"/>
                <w:sz w:val="21"/>
              </w:rPr>
              <w:t>8.</w:t>
            </w:r>
            <w:r>
              <w:rPr>
                <w:color w:val="010101"/>
                <w:spacing w:val="-1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Indicate</w:t>
            </w:r>
            <w:r>
              <w:rPr>
                <w:color w:val="010101"/>
                <w:spacing w:val="-8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training status</w:t>
            </w:r>
            <w:r>
              <w:rPr>
                <w:color w:val="010101"/>
                <w:spacing w:val="-1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of</w:t>
            </w:r>
            <w:r>
              <w:rPr>
                <w:color w:val="010101"/>
                <w:spacing w:val="-1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all</w:t>
            </w:r>
            <w:r>
              <w:rPr>
                <w:color w:val="010101"/>
                <w:spacing w:val="-1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personnel</w:t>
            </w:r>
            <w:r>
              <w:rPr>
                <w:color w:val="010101"/>
                <w:spacing w:val="6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involved</w:t>
            </w:r>
            <w:r>
              <w:rPr>
                <w:color w:val="010101"/>
                <w:spacing w:val="-1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in</w:t>
            </w:r>
            <w:r>
              <w:rPr>
                <w:color w:val="010101"/>
                <w:spacing w:val="-1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the</w:t>
            </w:r>
            <w:r>
              <w:rPr>
                <w:color w:val="010101"/>
                <w:spacing w:val="-9"/>
                <w:w w:val="105"/>
                <w:sz w:val="21"/>
              </w:rPr>
              <w:t> </w:t>
            </w:r>
            <w:r>
              <w:rPr>
                <w:color w:val="010101"/>
                <w:spacing w:val="-2"/>
                <w:w w:val="105"/>
                <w:sz w:val="21"/>
              </w:rPr>
              <w:t>project:</w:t>
            </w:r>
          </w:p>
          <w:p>
            <w:pPr>
              <w:pStyle w:val="TableParagraph"/>
              <w:spacing w:before="25"/>
              <w:rPr>
                <w:sz w:val="21"/>
              </w:rPr>
            </w:pPr>
          </w:p>
          <w:p>
            <w:pPr>
              <w:pStyle w:val="TableParagraph"/>
              <w:tabs>
                <w:tab w:pos="7538" w:val="left" w:leader="none"/>
                <w:tab w:pos="8464" w:val="left" w:leader="none"/>
              </w:tabs>
              <w:ind w:left="556"/>
              <w:rPr>
                <w:sz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2528">
                      <wp:simplePos x="0" y="0"/>
                      <wp:positionH relativeFrom="column">
                        <wp:posOffset>4520691</wp:posOffset>
                      </wp:positionH>
                      <wp:positionV relativeFrom="paragraph">
                        <wp:posOffset>-50003</wp:posOffset>
                      </wp:positionV>
                      <wp:extent cx="207645" cy="207645"/>
                      <wp:effectExtent l="0" t="0" r="0" b="0"/>
                      <wp:wrapNone/>
                      <wp:docPr id="128" name="Group 1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" name="Group 128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55.959991pt;margin-top:-3.937266pt;width:16.3500pt;height:16.3500pt;mso-position-horizontal-relative:column;mso-position-vertical-relative:paragraph;z-index:-15933952" id="docshapegroup126" coordorigin="7119,-79" coordsize="327,327">
                      <v:rect style="position:absolute;left:7126;top:-72;width:312;height:312" id="docshape127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3040">
                      <wp:simplePos x="0" y="0"/>
                      <wp:positionH relativeFrom="column">
                        <wp:posOffset>5108194</wp:posOffset>
                      </wp:positionH>
                      <wp:positionV relativeFrom="paragraph">
                        <wp:posOffset>-50003</wp:posOffset>
                      </wp:positionV>
                      <wp:extent cx="207645" cy="207645"/>
                      <wp:effectExtent l="0" t="0" r="0" b="0"/>
                      <wp:wrapNone/>
                      <wp:docPr id="130" name="Group 1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" name="Group 130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4572" y="4572"/>
                                  <a:ext cx="198120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02.220001pt;margin-top:-3.937266pt;width:16.3500pt;height:16.3500pt;mso-position-horizontal-relative:column;mso-position-vertical-relative:paragraph;z-index:-15933440" id="docshapegroup128" coordorigin="8044,-79" coordsize="327,327">
                      <v:rect style="position:absolute;left:8051;top:-72;width:312;height:312" id="docshape129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21"/>
              </w:rPr>
              <w:t>Have</w:t>
            </w:r>
            <w:r>
              <w:rPr>
                <w:color w:val="010101"/>
                <w:spacing w:val="-5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you</w:t>
            </w:r>
            <w:r>
              <w:rPr>
                <w:color w:val="010101"/>
                <w:spacing w:val="-5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completed</w:t>
            </w:r>
            <w:r>
              <w:rPr>
                <w:color w:val="010101"/>
                <w:spacing w:val="2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Bloodborne</w:t>
            </w:r>
            <w:r>
              <w:rPr>
                <w:color w:val="010101"/>
                <w:spacing w:val="14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Pathogens</w:t>
            </w:r>
            <w:r>
              <w:rPr>
                <w:color w:val="010101"/>
                <w:spacing w:val="5"/>
                <w:w w:val="105"/>
                <w:sz w:val="21"/>
              </w:rPr>
              <w:t> </w:t>
            </w:r>
            <w:r>
              <w:rPr>
                <w:color w:val="010101"/>
                <w:w w:val="105"/>
                <w:sz w:val="21"/>
              </w:rPr>
              <w:t>(BBP)</w:t>
            </w:r>
            <w:r>
              <w:rPr>
                <w:color w:val="010101"/>
                <w:spacing w:val="1"/>
                <w:w w:val="105"/>
                <w:sz w:val="21"/>
              </w:rPr>
              <w:t> </w:t>
            </w:r>
            <w:r>
              <w:rPr>
                <w:color w:val="010101"/>
                <w:spacing w:val="-2"/>
                <w:w w:val="105"/>
                <w:sz w:val="21"/>
              </w:rPr>
              <w:t>training</w:t>
            </w:r>
            <w:r>
              <w:rPr>
                <w:color w:val="010101"/>
                <w:sz w:val="21"/>
              </w:rPr>
              <w:tab/>
            </w:r>
            <w:r>
              <w:rPr>
                <w:color w:val="010101"/>
                <w:spacing w:val="-5"/>
                <w:w w:val="105"/>
                <w:sz w:val="21"/>
              </w:rPr>
              <w:t>Yes</w:t>
            </w:r>
            <w:r>
              <w:rPr>
                <w:color w:val="010101"/>
                <w:sz w:val="21"/>
              </w:rPr>
              <w:tab/>
            </w:r>
            <w:r>
              <w:rPr>
                <w:color w:val="010101"/>
                <w:spacing w:val="-5"/>
                <w:w w:val="105"/>
                <w:sz w:val="21"/>
              </w:rPr>
              <w:t>No</w:t>
            </w: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532"/>
              <w:rPr>
                <w:sz w:val="21"/>
              </w:rPr>
            </w:pPr>
            <w:r>
              <w:rPr>
                <w:color w:val="010101"/>
                <w:spacing w:val="-4"/>
                <w:sz w:val="21"/>
              </w:rPr>
              <w:t>**Note:</w:t>
            </w:r>
            <w:r>
              <w:rPr>
                <w:color w:val="010101"/>
                <w:spacing w:val="-5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training</w:t>
            </w:r>
            <w:r>
              <w:rPr>
                <w:color w:val="010101"/>
                <w:spacing w:val="-7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is</w:t>
            </w:r>
            <w:r>
              <w:rPr>
                <w:color w:val="010101"/>
                <w:spacing w:val="-13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required</w:t>
            </w:r>
            <w:r>
              <w:rPr>
                <w:color w:val="010101"/>
                <w:spacing w:val="-6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annually;</w:t>
            </w:r>
            <w:r>
              <w:rPr>
                <w:color w:val="010101"/>
                <w:spacing w:val="-1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contact</w:t>
            </w:r>
            <w:r>
              <w:rPr>
                <w:color w:val="010101"/>
                <w:spacing w:val="-5"/>
                <w:sz w:val="21"/>
              </w:rPr>
              <w:t> </w:t>
            </w:r>
            <w:r>
              <w:rPr>
                <w:color w:val="010101"/>
                <w:spacing w:val="-4"/>
                <w:sz w:val="20"/>
              </w:rPr>
              <w:t>EHS</w:t>
            </w:r>
            <w:r>
              <w:rPr>
                <w:color w:val="010101"/>
                <w:spacing w:val="-6"/>
                <w:sz w:val="20"/>
              </w:rPr>
              <w:t> </w:t>
            </w:r>
            <w:r>
              <w:rPr>
                <w:color w:val="010101"/>
                <w:spacing w:val="-4"/>
                <w:sz w:val="21"/>
              </w:rPr>
              <w:t>to</w:t>
            </w:r>
            <w:r>
              <w:rPr>
                <w:color w:val="010101"/>
                <w:spacing w:val="-13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schedule</w:t>
            </w:r>
            <w:r>
              <w:rPr>
                <w:color w:val="010101"/>
                <w:spacing w:val="6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training</w:t>
            </w:r>
          </w:p>
        </w:tc>
      </w:tr>
      <w:tr>
        <w:trPr>
          <w:trHeight w:val="1545" w:hRule="atLeast"/>
        </w:trPr>
        <w:tc>
          <w:tcPr>
            <w:tcW w:w="11002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34"/>
              <w:rPr>
                <w:sz w:val="21"/>
              </w:rPr>
            </w:pPr>
          </w:p>
          <w:p>
            <w:pPr>
              <w:pStyle w:val="TableParagraph"/>
              <w:tabs>
                <w:tab w:pos="6305" w:val="left" w:leader="none"/>
                <w:tab w:pos="7746" w:val="left" w:leader="none"/>
              </w:tabs>
              <w:spacing w:before="1"/>
              <w:ind w:left="116"/>
              <w:rPr>
                <w:sz w:val="21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3552">
                      <wp:simplePos x="0" y="0"/>
                      <wp:positionH relativeFrom="column">
                        <wp:posOffset>3737355</wp:posOffset>
                      </wp:positionH>
                      <wp:positionV relativeFrom="paragraph">
                        <wp:posOffset>-43272</wp:posOffset>
                      </wp:positionV>
                      <wp:extent cx="207645" cy="207645"/>
                      <wp:effectExtent l="0" t="0" r="0" b="0"/>
                      <wp:wrapNone/>
                      <wp:docPr id="132" name="Group 1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" name="Group 132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4572" y="4572"/>
                                  <a:ext cx="198120" cy="19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755">
                                      <a:moveTo>
                                        <a:pt x="0" y="198374"/>
                                      </a:moveTo>
                                      <a:lnTo>
                                        <a:pt x="198120" y="198374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3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4.279999pt;margin-top:-3.407254pt;width:16.3500pt;height:16.3500pt;mso-position-horizontal-relative:column;mso-position-vertical-relative:paragraph;z-index:-15932928" id="docshapegroup130" coordorigin="5886,-68" coordsize="327,327">
                      <v:rect style="position:absolute;left:5892;top:-61;width:312;height:313" id="docshape131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4064">
                      <wp:simplePos x="0" y="0"/>
                      <wp:positionH relativeFrom="column">
                        <wp:posOffset>4652517</wp:posOffset>
                      </wp:positionH>
                      <wp:positionV relativeFrom="paragraph">
                        <wp:posOffset>-43272</wp:posOffset>
                      </wp:positionV>
                      <wp:extent cx="207645" cy="207645"/>
                      <wp:effectExtent l="0" t="0" r="0" b="0"/>
                      <wp:wrapNone/>
                      <wp:docPr id="134" name="Group 1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207645" cy="207645"/>
                                <a:chExt cx="207645" cy="20764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4572" y="4572"/>
                                  <a:ext cx="198120" cy="19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98755">
                                      <a:moveTo>
                                        <a:pt x="0" y="198374"/>
                                      </a:moveTo>
                                      <a:lnTo>
                                        <a:pt x="198120" y="198374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3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1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6.339996pt;margin-top:-3.407254pt;width:16.3500pt;height:16.3500pt;mso-position-horizontal-relative:column;mso-position-vertical-relative:paragraph;z-index:-15932416" id="docshapegroup132" coordorigin="7327,-68" coordsize="327,327">
                      <v:rect style="position:absolute;left:7334;top:-61;width:312;height:313" id="docshape133" filled="false" stroked="true" strokeweight=".72pt" strokecolor="#010101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position w:val="1"/>
                <w:sz w:val="21"/>
              </w:rPr>
              <w:t>9.</w:t>
            </w:r>
            <w:r>
              <w:rPr>
                <w:color w:val="010101"/>
                <w:spacing w:val="-7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w w:val="105"/>
                <w:position w:val="1"/>
                <w:sz w:val="21"/>
              </w:rPr>
              <w:t>Do</w:t>
            </w:r>
            <w:r>
              <w:rPr>
                <w:color w:val="010101"/>
                <w:spacing w:val="-9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w w:val="105"/>
                <w:position w:val="1"/>
                <w:sz w:val="21"/>
              </w:rPr>
              <w:t>you</w:t>
            </w:r>
            <w:r>
              <w:rPr>
                <w:color w:val="010101"/>
                <w:spacing w:val="-7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w w:val="105"/>
                <w:position w:val="1"/>
                <w:sz w:val="21"/>
              </w:rPr>
              <w:t>have</w:t>
            </w:r>
            <w:r>
              <w:rPr>
                <w:color w:val="010101"/>
                <w:spacing w:val="-3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w w:val="105"/>
                <w:position w:val="1"/>
                <w:sz w:val="21"/>
              </w:rPr>
              <w:t>an</w:t>
            </w:r>
            <w:r>
              <w:rPr>
                <w:color w:val="010101"/>
                <w:spacing w:val="-7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w w:val="105"/>
                <w:position w:val="1"/>
                <w:sz w:val="21"/>
              </w:rPr>
              <w:t>emergency spill</w:t>
            </w:r>
            <w:r>
              <w:rPr>
                <w:color w:val="010101"/>
                <w:spacing w:val="-7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w w:val="105"/>
                <w:position w:val="1"/>
                <w:sz w:val="21"/>
              </w:rPr>
              <w:t>response</w:t>
            </w:r>
            <w:r>
              <w:rPr>
                <w:color w:val="010101"/>
                <w:spacing w:val="3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w w:val="105"/>
                <w:position w:val="1"/>
                <w:sz w:val="21"/>
              </w:rPr>
              <w:t>plan</w:t>
            </w:r>
            <w:r>
              <w:rPr>
                <w:color w:val="010101"/>
                <w:spacing w:val="-5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w w:val="105"/>
                <w:position w:val="1"/>
                <w:sz w:val="21"/>
              </w:rPr>
              <w:t>in</w:t>
            </w:r>
            <w:r>
              <w:rPr>
                <w:color w:val="010101"/>
                <w:spacing w:val="-12"/>
                <w:w w:val="105"/>
                <w:position w:val="1"/>
                <w:sz w:val="21"/>
              </w:rPr>
              <w:t> </w:t>
            </w:r>
            <w:r>
              <w:rPr>
                <w:color w:val="010101"/>
                <w:spacing w:val="-2"/>
                <w:w w:val="105"/>
                <w:position w:val="1"/>
                <w:sz w:val="21"/>
              </w:rPr>
              <w:t>place?</w:t>
            </w:r>
            <w:r>
              <w:rPr>
                <w:color w:val="010101"/>
                <w:position w:val="1"/>
                <w:sz w:val="21"/>
              </w:rPr>
              <w:tab/>
            </w:r>
            <w:r>
              <w:rPr>
                <w:color w:val="010101"/>
                <w:spacing w:val="-5"/>
                <w:w w:val="105"/>
                <w:sz w:val="21"/>
              </w:rPr>
              <w:t>Yes</w:t>
            </w:r>
            <w:r>
              <w:rPr>
                <w:color w:val="010101"/>
                <w:sz w:val="21"/>
              </w:rPr>
              <w:tab/>
            </w:r>
            <w:r>
              <w:rPr>
                <w:color w:val="010101"/>
                <w:spacing w:val="-5"/>
                <w:w w:val="105"/>
                <w:sz w:val="21"/>
              </w:rPr>
              <w:t>No</w:t>
            </w:r>
          </w:p>
          <w:p>
            <w:pPr>
              <w:pStyle w:val="TableParagraph"/>
              <w:spacing w:before="21"/>
              <w:rPr>
                <w:sz w:val="21"/>
              </w:rPr>
            </w:pPr>
          </w:p>
          <w:p>
            <w:pPr>
              <w:pStyle w:val="TableParagraph"/>
              <w:spacing w:line="230" w:lineRule="auto"/>
              <w:ind w:left="115" w:right="141" w:hanging="3"/>
              <w:rPr>
                <w:sz w:val="21"/>
              </w:rPr>
            </w:pPr>
            <w:r>
              <w:rPr>
                <w:color w:val="010101"/>
                <w:spacing w:val="-4"/>
                <w:sz w:val="21"/>
              </w:rPr>
              <w:t>A</w:t>
            </w:r>
            <w:r>
              <w:rPr>
                <w:color w:val="010101"/>
                <w:spacing w:val="-12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spill</w:t>
            </w:r>
            <w:r>
              <w:rPr>
                <w:color w:val="010101"/>
                <w:spacing w:val="-5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kit</w:t>
            </w:r>
            <w:r>
              <w:rPr>
                <w:color w:val="010101"/>
                <w:spacing w:val="-8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appropriate</w:t>
            </w:r>
            <w:r>
              <w:rPr>
                <w:color w:val="010101"/>
                <w:spacing w:val="7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for</w:t>
            </w:r>
            <w:r>
              <w:rPr>
                <w:color w:val="010101"/>
                <w:spacing w:val="-8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the</w:t>
            </w:r>
            <w:r>
              <w:rPr>
                <w:color w:val="010101"/>
                <w:spacing w:val="-10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materials</w:t>
            </w:r>
            <w:r>
              <w:rPr>
                <w:color w:val="010101"/>
                <w:spacing w:val="-7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used</w:t>
            </w:r>
            <w:r>
              <w:rPr>
                <w:color w:val="010101"/>
                <w:spacing w:val="-9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in</w:t>
            </w:r>
            <w:r>
              <w:rPr>
                <w:color w:val="010101"/>
                <w:spacing w:val="-12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the</w:t>
            </w:r>
            <w:r>
              <w:rPr>
                <w:color w:val="010101"/>
                <w:spacing w:val="-9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lab</w:t>
            </w:r>
            <w:r>
              <w:rPr>
                <w:color w:val="010101"/>
                <w:spacing w:val="-10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must</w:t>
            </w:r>
            <w:r>
              <w:rPr>
                <w:color w:val="010101"/>
                <w:spacing w:val="-9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be</w:t>
            </w:r>
            <w:r>
              <w:rPr>
                <w:color w:val="010101"/>
                <w:spacing w:val="-11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available and</w:t>
            </w:r>
            <w:r>
              <w:rPr>
                <w:color w:val="010101"/>
                <w:spacing w:val="-8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easily</w:t>
            </w:r>
            <w:r>
              <w:rPr>
                <w:color w:val="010101"/>
                <w:spacing w:val="-11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accessible.</w:t>
            </w:r>
            <w:r>
              <w:rPr>
                <w:color w:val="010101"/>
                <w:spacing w:val="57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All</w:t>
            </w:r>
            <w:r>
              <w:rPr>
                <w:color w:val="010101"/>
                <w:spacing w:val="-12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lab</w:t>
            </w:r>
            <w:r>
              <w:rPr>
                <w:color w:val="010101"/>
                <w:spacing w:val="-8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personnel</w:t>
            </w:r>
            <w:r>
              <w:rPr>
                <w:color w:val="010101"/>
                <w:spacing w:val="-5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must</w:t>
            </w:r>
            <w:r>
              <w:rPr>
                <w:color w:val="010101"/>
                <w:spacing w:val="-5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know</w:t>
            </w:r>
            <w:r>
              <w:rPr>
                <w:color w:val="010101"/>
                <w:spacing w:val="-7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how</w:t>
            </w:r>
            <w:r>
              <w:rPr>
                <w:color w:val="010101"/>
                <w:spacing w:val="-9"/>
                <w:sz w:val="21"/>
              </w:rPr>
              <w:t> </w:t>
            </w:r>
            <w:r>
              <w:rPr>
                <w:color w:val="010101"/>
                <w:spacing w:val="-4"/>
                <w:sz w:val="21"/>
              </w:rPr>
              <w:t>to </w:t>
            </w:r>
            <w:r>
              <w:rPr>
                <w:color w:val="010101"/>
                <w:sz w:val="21"/>
              </w:rPr>
              <w:t>use it.</w:t>
            </w:r>
          </w:p>
        </w:tc>
      </w:tr>
      <w:tr>
        <w:trPr>
          <w:trHeight w:val="2190" w:hRule="atLeast"/>
        </w:trPr>
        <w:tc>
          <w:tcPr>
            <w:tcW w:w="11002" w:type="dxa"/>
          </w:tcPr>
          <w:p>
            <w:pPr>
              <w:pStyle w:val="TableParagraph"/>
              <w:spacing w:before="15"/>
              <w:ind w:left="113"/>
              <w:rPr>
                <w:b/>
                <w:sz w:val="21"/>
              </w:rPr>
            </w:pPr>
            <w:r>
              <w:rPr>
                <w:b/>
                <w:color w:val="010101"/>
                <w:spacing w:val="2"/>
                <w:sz w:val="21"/>
              </w:rPr>
              <w:t>Supplemental</w:t>
            </w:r>
            <w:r>
              <w:rPr>
                <w:b/>
                <w:color w:val="010101"/>
                <w:spacing w:val="24"/>
                <w:sz w:val="21"/>
              </w:rPr>
              <w:t> </w:t>
            </w:r>
            <w:r>
              <w:rPr>
                <w:b/>
                <w:color w:val="010101"/>
                <w:spacing w:val="-2"/>
                <w:sz w:val="21"/>
              </w:rPr>
              <w:t>information:</w:t>
            </w:r>
          </w:p>
        </w:tc>
      </w:tr>
    </w:tbl>
    <w:p>
      <w:pPr>
        <w:spacing w:before="211"/>
        <w:ind w:left="301" w:right="0" w:firstLine="0"/>
        <w:jc w:val="left"/>
        <w:rPr>
          <w:sz w:val="21"/>
        </w:rPr>
      </w:pPr>
      <w:r>
        <w:rPr>
          <w:color w:val="010101"/>
          <w:w w:val="105"/>
          <w:sz w:val="21"/>
        </w:rPr>
        <w:t>All</w:t>
      </w:r>
      <w:r>
        <w:rPr>
          <w:color w:val="010101"/>
          <w:spacing w:val="-12"/>
          <w:w w:val="105"/>
          <w:sz w:val="21"/>
        </w:rPr>
        <w:t> </w:t>
      </w:r>
      <w:r>
        <w:rPr>
          <w:color w:val="010101"/>
          <w:w w:val="105"/>
          <w:sz w:val="21"/>
        </w:rPr>
        <w:t>Reference</w:t>
      </w:r>
      <w:r>
        <w:rPr>
          <w:color w:val="010101"/>
          <w:spacing w:val="-1"/>
          <w:w w:val="105"/>
          <w:sz w:val="21"/>
        </w:rPr>
        <w:t> </w:t>
      </w:r>
      <w:r>
        <w:rPr>
          <w:color w:val="010101"/>
          <w:spacing w:val="-2"/>
          <w:w w:val="105"/>
          <w:sz w:val="21"/>
        </w:rPr>
        <w:t>Materials-</w:t>
      </w:r>
    </w:p>
    <w:p>
      <w:pPr>
        <w:pStyle w:val="BodyText"/>
        <w:spacing w:before="50"/>
        <w:rPr>
          <w:sz w:val="21"/>
        </w:rPr>
      </w:pPr>
    </w:p>
    <w:p>
      <w:pPr>
        <w:spacing w:before="1"/>
        <w:ind w:left="302" w:right="0" w:firstLine="0"/>
        <w:jc w:val="left"/>
        <w:rPr>
          <w:sz w:val="21"/>
        </w:rPr>
      </w:pPr>
      <w:r>
        <w:rPr>
          <w:i/>
          <w:color w:val="010101"/>
          <w:w w:val="105"/>
          <w:sz w:val="21"/>
        </w:rPr>
        <w:t>Experiments</w:t>
      </w:r>
      <w:r>
        <w:rPr>
          <w:i/>
          <w:color w:val="010101"/>
          <w:spacing w:val="-1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Covered</w:t>
      </w:r>
      <w:r>
        <w:rPr>
          <w:i/>
          <w:color w:val="010101"/>
          <w:spacing w:val="4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by</w:t>
      </w:r>
      <w:r>
        <w:rPr>
          <w:i/>
          <w:color w:val="010101"/>
          <w:spacing w:val="-8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NIH:</w:t>
      </w:r>
      <w:r>
        <w:rPr>
          <w:i/>
          <w:color w:val="010101"/>
          <w:spacing w:val="-6"/>
          <w:w w:val="105"/>
          <w:sz w:val="21"/>
        </w:rPr>
        <w:t> </w:t>
      </w:r>
      <w:hyperlink r:id="rId8">
        <w:r>
          <w:rPr>
            <w:color w:val="0301F1"/>
            <w:w w:val="105"/>
            <w:sz w:val="21"/>
            <w:u w:val="thick" w:color="0301F1"/>
          </w:rPr>
          <w:t>https://osp.od.nih.gov/wp-content/uploads/2019</w:t>
        </w:r>
        <w:r>
          <w:rPr>
            <w:color w:val="0301F1"/>
            <w:spacing w:val="44"/>
            <w:w w:val="105"/>
            <w:sz w:val="21"/>
            <w:u w:val="thick" w:color="0301F1"/>
          </w:rPr>
          <w:t> </w:t>
        </w:r>
        <w:r>
          <w:rPr>
            <w:color w:val="0301F1"/>
            <w:w w:val="105"/>
            <w:sz w:val="21"/>
            <w:u w:val="thick" w:color="0301F1"/>
          </w:rPr>
          <w:t>NIH</w:t>
        </w:r>
        <w:r>
          <w:rPr>
            <w:color w:val="0301F1"/>
            <w:spacing w:val="39"/>
            <w:w w:val="105"/>
            <w:sz w:val="21"/>
            <w:u w:val="thick" w:color="0301F1"/>
          </w:rPr>
          <w:t> </w:t>
        </w:r>
        <w:r>
          <w:rPr>
            <w:color w:val="0301F1"/>
            <w:w w:val="105"/>
            <w:sz w:val="21"/>
            <w:u w:val="thick" w:color="0301F1"/>
          </w:rPr>
          <w:t>Guidelines.htm#</w:t>
        </w:r>
        <w:r>
          <w:rPr>
            <w:color w:val="0301F1"/>
            <w:spacing w:val="24"/>
            <w:w w:val="105"/>
            <w:sz w:val="21"/>
            <w:u w:val="thick" w:color="0301F1"/>
          </w:rPr>
          <w:t> </w:t>
        </w:r>
        <w:r>
          <w:rPr>
            <w:color w:val="0301F1"/>
            <w:spacing w:val="-2"/>
            <w:w w:val="105"/>
            <w:sz w:val="21"/>
            <w:u w:val="thick" w:color="0301F1"/>
          </w:rPr>
          <w:t>Toc3457034</w:t>
        </w:r>
      </w:hyperlink>
    </w:p>
    <w:p>
      <w:pPr>
        <w:pStyle w:val="BodyText"/>
        <w:spacing w:before="45"/>
        <w:rPr>
          <w:sz w:val="21"/>
        </w:rPr>
      </w:pPr>
    </w:p>
    <w:p>
      <w:pPr>
        <w:spacing w:before="0"/>
        <w:ind w:left="303" w:right="0" w:firstLine="0"/>
        <w:jc w:val="left"/>
        <w:rPr>
          <w:sz w:val="21"/>
        </w:rPr>
      </w:pPr>
      <w:r>
        <w:rPr>
          <w:i/>
          <w:color w:val="010101"/>
          <w:w w:val="105"/>
          <w:sz w:val="21"/>
        </w:rPr>
        <w:t>NIH</w:t>
      </w:r>
      <w:r>
        <w:rPr>
          <w:i/>
          <w:color w:val="010101"/>
          <w:spacing w:val="-7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Appendix</w:t>
      </w:r>
      <w:r>
        <w:rPr>
          <w:i/>
          <w:color w:val="010101"/>
          <w:spacing w:val="1"/>
          <w:w w:val="105"/>
          <w:sz w:val="21"/>
        </w:rPr>
        <w:t> </w:t>
      </w:r>
      <w:r>
        <w:rPr>
          <w:color w:val="010101"/>
          <w:w w:val="105"/>
          <w:sz w:val="21"/>
        </w:rPr>
        <w:t>B:</w:t>
      </w:r>
      <w:r>
        <w:rPr>
          <w:color w:val="010101"/>
          <w:spacing w:val="-12"/>
          <w:w w:val="105"/>
          <w:sz w:val="21"/>
        </w:rPr>
        <w:t> </w:t>
      </w:r>
      <w:hyperlink r:id="rId11">
        <w:r>
          <w:rPr>
            <w:color w:val="0301F1"/>
            <w:w w:val="105"/>
            <w:sz w:val="21"/>
            <w:u w:val="thick" w:color="0301F1"/>
          </w:rPr>
          <w:t>https://osp.od.nih.gov/wp-content/uploads/2019</w:t>
        </w:r>
        <w:r>
          <w:rPr>
            <w:color w:val="0301F1"/>
            <w:spacing w:val="48"/>
            <w:w w:val="105"/>
            <w:sz w:val="21"/>
            <w:u w:val="thick" w:color="0301F1"/>
          </w:rPr>
          <w:t> </w:t>
        </w:r>
        <w:r>
          <w:rPr>
            <w:color w:val="0301F1"/>
            <w:w w:val="105"/>
            <w:sz w:val="21"/>
            <w:u w:val="thick" w:color="0301F1"/>
          </w:rPr>
          <w:t>NIH</w:t>
        </w:r>
        <w:r>
          <w:rPr>
            <w:color w:val="0301F1"/>
            <w:spacing w:val="42"/>
            <w:w w:val="105"/>
            <w:sz w:val="21"/>
            <w:u w:val="thick" w:color="0301F1"/>
          </w:rPr>
          <w:t> </w:t>
        </w:r>
        <w:r>
          <w:rPr>
            <w:color w:val="0301F1"/>
            <w:w w:val="105"/>
            <w:sz w:val="21"/>
            <w:u w:val="thick" w:color="0301F1"/>
          </w:rPr>
          <w:t>Guidelines.htm#</w:t>
        </w:r>
        <w:r>
          <w:rPr>
            <w:color w:val="0301F1"/>
            <w:spacing w:val="28"/>
            <w:w w:val="105"/>
            <w:sz w:val="21"/>
            <w:u w:val="thick" w:color="0301F1"/>
          </w:rPr>
          <w:t> </w:t>
        </w:r>
        <w:r>
          <w:rPr>
            <w:color w:val="0301F1"/>
            <w:spacing w:val="-2"/>
            <w:w w:val="105"/>
            <w:sz w:val="21"/>
            <w:u w:val="thick" w:color="0301F1"/>
          </w:rPr>
          <w:t>Toc3457093</w:t>
        </w:r>
      </w:hyperlink>
    </w:p>
    <w:p>
      <w:pPr>
        <w:pStyle w:val="BodyText"/>
        <w:spacing w:before="51"/>
        <w:rPr>
          <w:sz w:val="21"/>
        </w:rPr>
      </w:pPr>
    </w:p>
    <w:p>
      <w:pPr>
        <w:spacing w:line="261" w:lineRule="auto" w:before="0"/>
        <w:ind w:left="303" w:right="1422" w:hanging="2"/>
        <w:jc w:val="left"/>
        <w:rPr>
          <w:sz w:val="21"/>
        </w:rPr>
      </w:pPr>
      <w:r>
        <w:rPr>
          <w:i/>
          <w:color w:val="010101"/>
          <w:w w:val="105"/>
          <w:sz w:val="21"/>
        </w:rPr>
        <w:t>Biosafety</w:t>
      </w:r>
      <w:r>
        <w:rPr>
          <w:i/>
          <w:color w:val="010101"/>
          <w:spacing w:val="-12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in</w:t>
      </w:r>
      <w:r>
        <w:rPr>
          <w:i/>
          <w:color w:val="010101"/>
          <w:spacing w:val="-14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Microbiological</w:t>
      </w:r>
      <w:r>
        <w:rPr>
          <w:i/>
          <w:color w:val="010101"/>
          <w:spacing w:val="-1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and</w:t>
      </w:r>
      <w:r>
        <w:rPr>
          <w:i/>
          <w:color w:val="010101"/>
          <w:spacing w:val="-7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Biomedical</w:t>
      </w:r>
      <w:r>
        <w:rPr>
          <w:i/>
          <w:color w:val="010101"/>
          <w:spacing w:val="-7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Laboratories</w:t>
      </w:r>
      <w:r>
        <w:rPr>
          <w:i/>
          <w:color w:val="010101"/>
          <w:spacing w:val="-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(BMBL),</w:t>
      </w:r>
      <w:r>
        <w:rPr>
          <w:i/>
          <w:color w:val="010101"/>
          <w:spacing w:val="-7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6th</w:t>
      </w:r>
      <w:r>
        <w:rPr>
          <w:i/>
          <w:color w:val="010101"/>
          <w:spacing w:val="-8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edition:</w:t>
      </w:r>
      <w:r>
        <w:rPr>
          <w:i/>
          <w:color w:val="010101"/>
          <w:spacing w:val="-6"/>
          <w:w w:val="105"/>
          <w:sz w:val="21"/>
        </w:rPr>
        <w:t> </w:t>
      </w:r>
      <w:hyperlink r:id="rId9">
        <w:r>
          <w:rPr>
            <w:color w:val="0301F1"/>
            <w:w w:val="105"/>
            <w:sz w:val="21"/>
            <w:u w:val="thick" w:color="0301F1"/>
          </w:rPr>
          <w:t>http://www.cdc.gov/biosafety/</w:t>
        </w:r>
      </w:hyperlink>
      <w:r>
        <w:rPr>
          <w:color w:val="0301F1"/>
          <w:w w:val="105"/>
          <w:sz w:val="21"/>
        </w:rPr>
        <w:t> </w:t>
      </w:r>
      <w:hyperlink r:id="rId9">
        <w:r>
          <w:rPr>
            <w:color w:val="0301F1"/>
            <w:spacing w:val="-2"/>
            <w:w w:val="105"/>
            <w:sz w:val="21"/>
            <w:u w:val="thick" w:color="0301F1"/>
          </w:rPr>
          <w:t>publications/bmbl5/index.htm</w:t>
        </w:r>
      </w:hyperlink>
    </w:p>
    <w:p>
      <w:pPr>
        <w:pStyle w:val="BodyText"/>
        <w:spacing w:before="24"/>
        <w:rPr>
          <w:sz w:val="21"/>
        </w:rPr>
      </w:pPr>
    </w:p>
    <w:p>
      <w:pPr>
        <w:spacing w:before="0"/>
        <w:ind w:left="303" w:right="0" w:firstLine="0"/>
        <w:jc w:val="left"/>
        <w:rPr>
          <w:sz w:val="21"/>
        </w:rPr>
      </w:pPr>
      <w:r>
        <w:rPr>
          <w:i/>
          <w:color w:val="010101"/>
          <w:w w:val="105"/>
          <w:sz w:val="21"/>
        </w:rPr>
        <w:t>American</w:t>
      </w:r>
      <w:r>
        <w:rPr>
          <w:i/>
          <w:color w:val="010101"/>
          <w:spacing w:val="-1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Biological Safety</w:t>
      </w:r>
      <w:r>
        <w:rPr>
          <w:i/>
          <w:color w:val="010101"/>
          <w:spacing w:val="-13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Association</w:t>
      </w:r>
      <w:r>
        <w:rPr>
          <w:i/>
          <w:color w:val="010101"/>
          <w:spacing w:val="-6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Risk</w:t>
      </w:r>
      <w:r>
        <w:rPr>
          <w:i/>
          <w:color w:val="010101"/>
          <w:spacing w:val="-14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Group</w:t>
      </w:r>
      <w:r>
        <w:rPr>
          <w:i/>
          <w:color w:val="010101"/>
          <w:spacing w:val="-9"/>
          <w:w w:val="105"/>
          <w:sz w:val="21"/>
        </w:rPr>
        <w:t> </w:t>
      </w:r>
      <w:r>
        <w:rPr>
          <w:i/>
          <w:color w:val="010101"/>
          <w:w w:val="105"/>
          <w:sz w:val="21"/>
        </w:rPr>
        <w:t>Database:</w:t>
      </w:r>
      <w:r>
        <w:rPr>
          <w:i/>
          <w:color w:val="010101"/>
          <w:spacing w:val="-10"/>
          <w:w w:val="105"/>
          <w:sz w:val="21"/>
        </w:rPr>
        <w:t> </w:t>
      </w:r>
      <w:hyperlink r:id="rId12">
        <w:r>
          <w:rPr>
            <w:color w:val="0301F1"/>
            <w:spacing w:val="-2"/>
            <w:w w:val="105"/>
            <w:sz w:val="21"/>
            <w:u w:val="thick" w:color="0301F1"/>
          </w:rPr>
          <w:t>https://my.absa.org/Riskgroups</w:t>
        </w:r>
      </w:hyperlink>
    </w:p>
    <w:sectPr>
      <w:pgSz w:w="12240" w:h="15840"/>
      <w:pgMar w:header="0" w:footer="756" w:top="1380" w:bottom="9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roma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3344">
              <wp:simplePos x="0" y="0"/>
              <wp:positionH relativeFrom="page">
                <wp:posOffset>3415791</wp:posOffset>
              </wp:positionH>
              <wp:positionV relativeFrom="page">
                <wp:posOffset>9416880</wp:posOffset>
              </wp:positionV>
              <wp:extent cx="280670" cy="19431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2806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14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w w:val="10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w w:val="105"/>
                              <w:sz w:val="24"/>
                            </w:rPr>
                            <w:t>5</w:t>
                          </w:r>
                          <w:r>
                            <w:rPr>
                              <w:w w:val="10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8.959991pt;margin-top:741.486633pt;width:22.1pt;height:15.3pt;mso-position-horizontal-relative:page;mso-position-vertical-relative:page;z-index:-15963136" type="#_x0000_t202" id="docshape20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-14"/>
                        <w:w w:val="105"/>
                        <w:sz w:val="24"/>
                      </w:rPr>
                      <w:t> </w:t>
                    </w:r>
                    <w:r>
                      <w:rPr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w w:val="105"/>
                        <w:sz w:val="24"/>
                      </w:rPr>
                      <w:instrText> PAGE </w:instrText>
                    </w:r>
                    <w:r>
                      <w:rPr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w w:val="105"/>
                        <w:sz w:val="24"/>
                      </w:rPr>
                      <w:t>5</w:t>
                    </w:r>
                    <w:r>
                      <w:rPr>
                        <w:w w:val="105"/>
                        <w:sz w:val="24"/>
                      </w:rPr>
                      <w:fldChar w:fldCharType="end"/>
                    </w:r>
                    <w:r>
                      <w:rPr>
                        <w:spacing w:val="-5"/>
                        <w:w w:val="105"/>
                        <w:sz w:val="24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3"/>
      <w:numFmt w:val="decimal"/>
      <w:lvlText w:val="%1."/>
      <w:lvlJc w:val="left"/>
      <w:pPr>
        <w:ind w:left="340" w:hanging="2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10101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o"/>
      <w:lvlJc w:val="left"/>
      <w:pPr>
        <w:ind w:left="1196" w:hanging="3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10101"/>
        <w:spacing w:val="0"/>
        <w:w w:val="98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8" w:hanging="3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6" w:hanging="3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4" w:hanging="3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52" w:hanging="3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0" w:hanging="3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28" w:hanging="3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16" w:hanging="348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4"/>
      <w:numFmt w:val="lowerLetter"/>
      <w:lvlText w:val="%1."/>
      <w:lvlJc w:val="left"/>
      <w:pPr>
        <w:ind w:left="833" w:hanging="358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55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70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5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0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6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31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46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1" w:hanging="358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832" w:hanging="357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55" w:hanging="35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70" w:hanging="35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5" w:hanging="35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0" w:hanging="35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6" w:hanging="35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31" w:hanging="35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46" w:hanging="35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1" w:hanging="35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3"/>
      <w:numFmt w:val="lowerLetter"/>
      <w:lvlText w:val="%1."/>
      <w:lvlJc w:val="left"/>
      <w:pPr>
        <w:ind w:left="476" w:hanging="36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10101"/>
        <w:spacing w:val="0"/>
        <w:w w:val="101"/>
        <w:sz w:val="19"/>
        <w:szCs w:val="1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8" w:hanging="3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7" w:hanging="3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6" w:hanging="3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5" w:hanging="3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24" w:hanging="3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93" w:hanging="3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62" w:hanging="3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31" w:hanging="36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2469" w:hanging="194"/>
        <w:jc w:val="left"/>
      </w:pPr>
      <w:rPr>
        <w:rFonts w:hint="default"/>
        <w:spacing w:val="-2"/>
        <w:w w:val="9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330" w:hanging="19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01" w:hanging="19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72" w:hanging="1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43" w:hanging="1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14" w:hanging="1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84" w:hanging="1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55" w:hanging="1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26" w:hanging="194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64" w:right="446"/>
      <w:jc w:val="center"/>
      <w:outlineLvl w:val="1"/>
    </w:pPr>
    <w:rPr>
      <w:rFonts w:ascii="Times New Roman" w:hAnsi="Times New Roman" w:eastAsia="Times New Roman" w:cs="Times New Roman"/>
      <w:b/>
      <w:bCs/>
      <w:sz w:val="19"/>
      <w:szCs w:val="19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"/>
      <w:ind w:left="2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osp.od.nih.gov/wp-content/uploads/2019_NIH_Guidelines.htm%2523_Toc3457034" TargetMode="External"/><Relationship Id="rId9" Type="http://schemas.openxmlformats.org/officeDocument/2006/relationships/hyperlink" Target="http://www.cdc.gov/biosafety/publications/bmbl5/index.htm" TargetMode="External"/><Relationship Id="rId10" Type="http://schemas.openxmlformats.org/officeDocument/2006/relationships/footer" Target="footer1.xml"/><Relationship Id="rId11" Type="http://schemas.openxmlformats.org/officeDocument/2006/relationships/hyperlink" Target="https://osp.od.nih.gov/wp-content/uploads/2019_NIH_Guidelines.htm%2523_Toc3457093" TargetMode="External"/><Relationship Id="rId12" Type="http://schemas.openxmlformats.org/officeDocument/2006/relationships/hyperlink" Target="https://my.absa.org/Riskgroups" TargetMode="External"/><Relationship Id="rId13" Type="http://schemas.openxmlformats.org/officeDocument/2006/relationships/hyperlink" Target="https://www.cdc.gov/labs/pdf/SF__19_308133-A_BMBL6_00-BOOK-WEB-final-3.pdf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Clara University Biosafety Committee</dc:creator>
  <dc:title>Biosafety Application Form</dc:title>
  <dcterms:created xsi:type="dcterms:W3CDTF">2026-10-13T14:15:27Z</dcterms:created>
  <dcterms:modified xsi:type="dcterms:W3CDTF">2026-10-13T14:15:27Z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2026-10-13T00:00:00Z</vt:filetime>
  </property>
  <property fmtid="{D5CDD505-2E9C-101B-9397-08002B2CF9AE}" pid="5" name="Producer">
    <vt:lpwstr>Adobe PDF Services</vt:lpwstr>
  </property>
</Properties>
</file>